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BEF" w:rsidRPr="00C019B5" w:rsidRDefault="002865EE" w:rsidP="008B3BEF">
      <w:pPr>
        <w:jc w:val="center"/>
        <w:rPr>
          <w:rFonts w:ascii="Times New Roman" w:hAnsi="Times New Roman"/>
          <w:b/>
          <w:sz w:val="28"/>
          <w:szCs w:val="28"/>
        </w:rPr>
        <w:sectPr w:rsidR="008B3BEF" w:rsidRPr="00C019B5" w:rsidSect="00684519">
          <w:footerReference w:type="default" r:id="rId7"/>
          <w:pgSz w:w="11906" w:h="16838" w:code="9"/>
          <w:pgMar w:top="851" w:right="991" w:bottom="709" w:left="1134" w:header="709" w:footer="709" w:gutter="0"/>
          <w:cols w:space="708"/>
          <w:docGrid w:linePitch="360"/>
        </w:sectPr>
      </w:pPr>
      <w:r w:rsidRPr="002865E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540036"/>
            <wp:effectExtent l="0" t="0" r="0" b="0"/>
            <wp:docPr id="2" name="Рисунок 2" descr="E:\мпо кос\кос пм.02 мпо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по кос\кос пм.02 мпо 20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519" w:rsidRPr="00684519" w:rsidRDefault="00684519" w:rsidP="00684519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684519">
        <w:rPr>
          <w:rFonts w:ascii="Times New Roman" w:hAnsi="Times New Roman"/>
          <w:sz w:val="26"/>
          <w:szCs w:val="26"/>
        </w:rPr>
        <w:lastRenderedPageBreak/>
        <w:t>Фонд оценочных средств разработан на основе:</w:t>
      </w:r>
    </w:p>
    <w:p w:rsidR="00684519" w:rsidRDefault="00684519" w:rsidP="00684519">
      <w:pPr>
        <w:jc w:val="both"/>
        <w:rPr>
          <w:rFonts w:ascii="Times New Roman" w:hAnsi="Times New Roman"/>
          <w:sz w:val="26"/>
          <w:szCs w:val="26"/>
          <w:lang w:bidi="ru-RU"/>
        </w:rPr>
      </w:pPr>
      <w:r w:rsidRPr="00684519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Pr="00684519">
        <w:rPr>
          <w:rFonts w:ascii="Times New Roman" w:hAnsi="Times New Roman"/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894D9B">
        <w:rPr>
          <w:rFonts w:ascii="Times New Roman" w:hAnsi="Times New Roman"/>
          <w:sz w:val="26"/>
          <w:szCs w:val="26"/>
          <w:lang w:bidi="ru-RU"/>
        </w:rPr>
        <w:t>;</w:t>
      </w:r>
    </w:p>
    <w:p w:rsidR="00894D9B" w:rsidRPr="00894D9B" w:rsidRDefault="00894D9B" w:rsidP="006845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bidi="ru-RU"/>
        </w:rPr>
        <w:t>-</w:t>
      </w:r>
      <w:r w:rsidRPr="00894D9B">
        <w:rPr>
          <w:sz w:val="26"/>
          <w:szCs w:val="26"/>
        </w:rPr>
        <w:t xml:space="preserve"> </w:t>
      </w:r>
      <w:r w:rsidRPr="00894D9B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</w:t>
      </w:r>
      <w:proofErr w:type="gramStart"/>
      <w:r w:rsidRPr="00894D9B">
        <w:rPr>
          <w:rFonts w:ascii="Times New Roman" w:hAnsi="Times New Roman"/>
          <w:sz w:val="26"/>
          <w:szCs w:val="26"/>
        </w:rPr>
        <w:t>ППССЗ  15.02.01</w:t>
      </w:r>
      <w:proofErr w:type="gramEnd"/>
      <w:r w:rsidRPr="00894D9B">
        <w:rPr>
          <w:rFonts w:ascii="Times New Roman" w:hAnsi="Times New Roman"/>
          <w:sz w:val="26"/>
          <w:szCs w:val="26"/>
        </w:rPr>
        <w:t xml:space="preserve"> Монтаж и техническая эксплуатация промышленного оборудования (по отраслям);</w:t>
      </w:r>
    </w:p>
    <w:p w:rsidR="00C321FC" w:rsidRPr="00C321FC" w:rsidRDefault="00684519" w:rsidP="00684519">
      <w:pPr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bidi="ru-RU"/>
        </w:rPr>
      </w:pPr>
      <w:r w:rsidRPr="00684519">
        <w:rPr>
          <w:rFonts w:ascii="Times New Roman" w:hAnsi="Times New Roman"/>
          <w:b/>
          <w:bCs/>
          <w:sz w:val="26"/>
          <w:szCs w:val="26"/>
          <w:lang w:bidi="ru-RU"/>
        </w:rPr>
        <w:t xml:space="preserve">- </w:t>
      </w:r>
      <w:r w:rsidRPr="00684519">
        <w:rPr>
          <w:rFonts w:ascii="Times New Roman" w:hAnsi="Times New Roman"/>
          <w:sz w:val="26"/>
          <w:szCs w:val="26"/>
        </w:rPr>
        <w:t xml:space="preserve">программы профессионального модуля </w:t>
      </w:r>
      <w:r w:rsidR="00C321FC" w:rsidRPr="00292820">
        <w:rPr>
          <w:rFonts w:ascii="Times New Roman" w:hAnsi="Times New Roman"/>
          <w:bCs/>
          <w:sz w:val="24"/>
          <w:szCs w:val="24"/>
        </w:rPr>
        <w:t xml:space="preserve">ПМ.02 </w:t>
      </w:r>
      <w:r w:rsidR="00C321FC" w:rsidRPr="00292820">
        <w:rPr>
          <w:rFonts w:ascii="Times New Roman" w:hAnsi="Times New Roman"/>
          <w:sz w:val="24"/>
          <w:szCs w:val="24"/>
        </w:rPr>
        <w:t xml:space="preserve">Организация и выполнение работ по эксплуатации промышленного оборудования по специальности 15.02.01 Монтаж и техническая эксплуатация промышленного оборудования, </w:t>
      </w:r>
      <w:r w:rsidR="00C321FC">
        <w:rPr>
          <w:rFonts w:ascii="Times New Roman" w:hAnsi="Times New Roman"/>
          <w:sz w:val="24"/>
          <w:szCs w:val="24"/>
        </w:rPr>
        <w:t xml:space="preserve">утверждённым </w:t>
      </w:r>
      <w:proofErr w:type="gramStart"/>
      <w:r w:rsidR="00C321FC" w:rsidRPr="00C321FC">
        <w:rPr>
          <w:rFonts w:ascii="Times New Roman" w:hAnsi="Times New Roman"/>
          <w:sz w:val="24"/>
          <w:szCs w:val="24"/>
        </w:rPr>
        <w:t>приказ</w:t>
      </w:r>
      <w:r w:rsidR="00C321FC">
        <w:rPr>
          <w:rFonts w:ascii="Times New Roman" w:hAnsi="Times New Roman"/>
          <w:sz w:val="24"/>
          <w:szCs w:val="24"/>
        </w:rPr>
        <w:t xml:space="preserve">ам </w:t>
      </w:r>
      <w:r w:rsidR="00C321FC" w:rsidRPr="00C321FC">
        <w:rPr>
          <w:rFonts w:ascii="Times New Roman" w:hAnsi="Times New Roman"/>
          <w:sz w:val="24"/>
          <w:szCs w:val="24"/>
        </w:rPr>
        <w:t xml:space="preserve"> №</w:t>
      </w:r>
      <w:proofErr w:type="gramEnd"/>
      <w:r w:rsidR="00C321FC" w:rsidRPr="00C321FC">
        <w:rPr>
          <w:rFonts w:ascii="Times New Roman" w:hAnsi="Times New Roman"/>
          <w:sz w:val="24"/>
          <w:szCs w:val="24"/>
        </w:rPr>
        <w:t>3</w:t>
      </w:r>
      <w:r w:rsidR="00C321FC">
        <w:rPr>
          <w:rFonts w:ascii="Times New Roman" w:hAnsi="Times New Roman"/>
          <w:sz w:val="24"/>
          <w:szCs w:val="24"/>
        </w:rPr>
        <w:t>44 от 18 апреля 2014 года.</w:t>
      </w:r>
    </w:p>
    <w:p w:rsidR="00C321FC" w:rsidRDefault="00C321FC" w:rsidP="008B3BE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B3BEF" w:rsidRPr="00761E94" w:rsidRDefault="008B3BEF" w:rsidP="008B3BEF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761E94">
        <w:rPr>
          <w:rFonts w:ascii="Times New Roman" w:hAnsi="Times New Roman"/>
          <w:b/>
          <w:sz w:val="24"/>
          <w:szCs w:val="24"/>
          <w:u w:val="single"/>
        </w:rPr>
        <w:t xml:space="preserve">Организация - разработчик: </w:t>
      </w:r>
      <w:proofErr w:type="gramStart"/>
      <w:r w:rsidRPr="00761E94">
        <w:rPr>
          <w:rFonts w:ascii="Times New Roman" w:hAnsi="Times New Roman"/>
          <w:sz w:val="24"/>
          <w:szCs w:val="24"/>
          <w:u w:val="single"/>
        </w:rPr>
        <w:t>ГАПОУ  «</w:t>
      </w:r>
      <w:proofErr w:type="gramEnd"/>
      <w:r w:rsidRPr="00761E94">
        <w:rPr>
          <w:rFonts w:ascii="Times New Roman" w:hAnsi="Times New Roman"/>
          <w:sz w:val="24"/>
          <w:szCs w:val="24"/>
          <w:u w:val="single"/>
        </w:rPr>
        <w:t>Казанский политехнический колледж»</w:t>
      </w:r>
    </w:p>
    <w:p w:rsidR="008B3BEF" w:rsidRPr="00761E94" w:rsidRDefault="008B3BEF" w:rsidP="008B3BEF">
      <w:pPr>
        <w:jc w:val="both"/>
        <w:rPr>
          <w:rFonts w:ascii="Times New Roman" w:hAnsi="Times New Roman"/>
          <w:sz w:val="24"/>
          <w:szCs w:val="24"/>
        </w:rPr>
      </w:pPr>
    </w:p>
    <w:p w:rsidR="008B3BEF" w:rsidRPr="00761E94" w:rsidRDefault="008B3BEF" w:rsidP="008B3BE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761E94">
        <w:rPr>
          <w:rFonts w:ascii="Times New Roman" w:hAnsi="Times New Roman"/>
          <w:color w:val="000000"/>
          <w:sz w:val="24"/>
          <w:szCs w:val="24"/>
        </w:rPr>
        <w:t>Разработчик:</w:t>
      </w:r>
    </w:p>
    <w:p w:rsidR="008B3BEF" w:rsidRPr="00761E94" w:rsidRDefault="00292820" w:rsidP="008B3BE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Прусова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Н.Г</w:t>
      </w:r>
      <w:r w:rsidR="008B3BEF" w:rsidRPr="00761E94">
        <w:rPr>
          <w:rFonts w:ascii="Times New Roman" w:hAnsi="Times New Roman"/>
          <w:color w:val="000000"/>
          <w:sz w:val="24"/>
          <w:szCs w:val="24"/>
        </w:rPr>
        <w:t xml:space="preserve">, преподаватель </w:t>
      </w:r>
      <w:r>
        <w:rPr>
          <w:rFonts w:ascii="Times New Roman" w:hAnsi="Times New Roman"/>
          <w:color w:val="000000"/>
          <w:sz w:val="24"/>
          <w:szCs w:val="24"/>
        </w:rPr>
        <w:t>высшей квалификационной категории</w:t>
      </w:r>
    </w:p>
    <w:p w:rsidR="008B3BEF" w:rsidRDefault="008B3BEF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8E1D7B" w:rsidRDefault="008E1D7B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C321FC" w:rsidRDefault="00C321FC" w:rsidP="008B3BEF">
      <w:pPr>
        <w:jc w:val="both"/>
        <w:rPr>
          <w:b/>
          <w:sz w:val="24"/>
          <w:szCs w:val="24"/>
          <w:u w:val="single"/>
        </w:rPr>
      </w:pPr>
    </w:p>
    <w:p w:rsidR="00684519" w:rsidRPr="00684519" w:rsidRDefault="00684519" w:rsidP="00684519">
      <w:pPr>
        <w:jc w:val="center"/>
        <w:rPr>
          <w:rFonts w:ascii="Times New Roman" w:hAnsi="Times New Roman"/>
        </w:rPr>
      </w:pPr>
    </w:p>
    <w:p w:rsidR="00684519" w:rsidRPr="00684519" w:rsidRDefault="00684519" w:rsidP="00684519">
      <w:pPr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684519">
        <w:rPr>
          <w:rFonts w:ascii="Times New Roman" w:hAnsi="Times New Roman"/>
          <w:b/>
          <w:sz w:val="28"/>
          <w:szCs w:val="28"/>
        </w:rPr>
        <w:t>Содержание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1. Общие положения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2. Показатели оценки результатов освоения профессионального модуля, формы и методы контроля и оценки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3. Формы контроля и оценивания элементов профессионального модуля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 xml:space="preserve">4. Контрольно-оценочные материалы 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4.1. Контрольно-оценочные материалы для текущего контроля</w:t>
      </w:r>
    </w:p>
    <w:p w:rsidR="00684519" w:rsidRPr="00684519" w:rsidRDefault="00684519" w:rsidP="00684519">
      <w:pPr>
        <w:rPr>
          <w:rFonts w:ascii="Times New Roman" w:hAnsi="Times New Roman"/>
          <w:caps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4.2. Контрольно-оценочные материалы для промежуточной аттестации по профессиональному модулю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 xml:space="preserve">4.3. Контрольно-оценочные материалы квалификационного экзамена по профессиональному модулю </w:t>
      </w:r>
    </w:p>
    <w:p w:rsidR="00684519" w:rsidRPr="00684519" w:rsidRDefault="00684519" w:rsidP="00684519">
      <w:pPr>
        <w:rPr>
          <w:rFonts w:ascii="Times New Roman" w:hAnsi="Times New Roman"/>
          <w:sz w:val="28"/>
          <w:szCs w:val="28"/>
        </w:rPr>
      </w:pPr>
      <w:r w:rsidRPr="00684519">
        <w:rPr>
          <w:rFonts w:ascii="Times New Roman" w:hAnsi="Times New Roman"/>
          <w:sz w:val="28"/>
          <w:szCs w:val="28"/>
        </w:rPr>
        <w:t>5. Рекомендации по формированию «портфолио»</w:t>
      </w:r>
    </w:p>
    <w:p w:rsidR="00684519" w:rsidRPr="00684519" w:rsidRDefault="00684519" w:rsidP="00684519">
      <w:pPr>
        <w:rPr>
          <w:rFonts w:ascii="Times New Roman" w:hAnsi="Times New Roman"/>
          <w:b/>
        </w:rPr>
      </w:pPr>
      <w:r w:rsidRPr="00684519">
        <w:rPr>
          <w:rFonts w:ascii="Times New Roman" w:hAnsi="Times New Roman"/>
          <w:sz w:val="28"/>
          <w:szCs w:val="28"/>
        </w:rPr>
        <w:t>Приложения</w:t>
      </w:r>
    </w:p>
    <w:p w:rsidR="00684519" w:rsidRDefault="00684519" w:rsidP="00684519">
      <w:pPr>
        <w:pStyle w:val="ab"/>
        <w:spacing w:line="360" w:lineRule="auto"/>
        <w:jc w:val="center"/>
        <w:rPr>
          <w:b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321FC" w:rsidRDefault="00C321FC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E1D7B" w:rsidRDefault="008E1D7B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Default="00684519" w:rsidP="00C321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4519" w:rsidRPr="00684519" w:rsidRDefault="00684519" w:rsidP="00684519">
      <w:pPr>
        <w:pStyle w:val="ab"/>
        <w:spacing w:line="360" w:lineRule="auto"/>
        <w:ind w:firstLine="0"/>
        <w:rPr>
          <w:b/>
        </w:rPr>
      </w:pPr>
    </w:p>
    <w:p w:rsidR="00684519" w:rsidRPr="00684519" w:rsidRDefault="00684519" w:rsidP="00684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caps/>
          <w:sz w:val="24"/>
          <w:szCs w:val="24"/>
        </w:rPr>
      </w:pPr>
      <w:r w:rsidRPr="00684519">
        <w:rPr>
          <w:rFonts w:ascii="Times New Roman" w:hAnsi="Times New Roman"/>
          <w:b/>
          <w:caps/>
          <w:sz w:val="24"/>
          <w:szCs w:val="24"/>
        </w:rPr>
        <w:lastRenderedPageBreak/>
        <w:t>1. Общие положения</w:t>
      </w:r>
    </w:p>
    <w:p w:rsidR="00684519" w:rsidRPr="00684519" w:rsidRDefault="00684519" w:rsidP="00684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4519" w:rsidRPr="00684519" w:rsidRDefault="00684519" w:rsidP="00684519">
      <w:pPr>
        <w:numPr>
          <w:ilvl w:val="1"/>
          <w:numId w:val="4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center"/>
        <w:rPr>
          <w:rFonts w:ascii="Times New Roman" w:hAnsi="Times New Roman"/>
          <w:b/>
          <w:sz w:val="24"/>
          <w:szCs w:val="24"/>
        </w:rPr>
      </w:pPr>
      <w:r w:rsidRPr="00684519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095D1D" w:rsidRPr="00285AC3" w:rsidRDefault="00684519" w:rsidP="00285A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684519">
        <w:rPr>
          <w:rFonts w:ascii="Times New Roman" w:hAnsi="Times New Roman"/>
          <w:sz w:val="24"/>
          <w:szCs w:val="24"/>
        </w:rPr>
        <w:t xml:space="preserve">Комплект оценочных средств профессионального модуля </w:t>
      </w:r>
      <w:r w:rsidRPr="00C321FC">
        <w:rPr>
          <w:rFonts w:ascii="Times New Roman" w:hAnsi="Times New Roman"/>
          <w:sz w:val="24"/>
          <w:szCs w:val="24"/>
        </w:rPr>
        <w:t xml:space="preserve">ПМ.02 Организация и выполнение работ по </w:t>
      </w:r>
      <w:proofErr w:type="gramStart"/>
      <w:r w:rsidRPr="00C321FC">
        <w:rPr>
          <w:rFonts w:ascii="Times New Roman" w:hAnsi="Times New Roman"/>
          <w:sz w:val="24"/>
          <w:szCs w:val="24"/>
        </w:rPr>
        <w:t>эксплуатации  промышленного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оборудования</w:t>
      </w:r>
      <w:r w:rsidRPr="0068451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684519">
        <w:rPr>
          <w:rFonts w:ascii="Times New Roman" w:hAnsi="Times New Roman"/>
          <w:sz w:val="24"/>
          <w:szCs w:val="24"/>
        </w:rPr>
        <w:t xml:space="preserve">является частью основной профессиональной образовательной программы по специальности 15.02.01 Монтаж и техническая эксплуатация промышленного оборудования </w:t>
      </w:r>
      <w:r w:rsidRPr="00095D1D">
        <w:rPr>
          <w:rFonts w:ascii="Times New Roman" w:hAnsi="Times New Roman"/>
          <w:sz w:val="24"/>
          <w:szCs w:val="24"/>
        </w:rPr>
        <w:t xml:space="preserve">в части освоения </w:t>
      </w:r>
      <w:r w:rsidRPr="00285AC3">
        <w:rPr>
          <w:rFonts w:ascii="Times New Roman" w:hAnsi="Times New Roman"/>
          <w:sz w:val="24"/>
          <w:szCs w:val="24"/>
        </w:rPr>
        <w:t xml:space="preserve">основного вида профессиональной деятельности </w:t>
      </w:r>
      <w:r w:rsidR="00285AC3" w:rsidRPr="00285AC3">
        <w:rPr>
          <w:rFonts w:ascii="Times New Roman" w:hAnsi="Times New Roman"/>
          <w:bCs/>
          <w:sz w:val="26"/>
          <w:szCs w:val="26"/>
        </w:rPr>
        <w:t xml:space="preserve">организация и </w:t>
      </w:r>
      <w:r w:rsidR="00285AC3" w:rsidRPr="00285AC3">
        <w:rPr>
          <w:rFonts w:ascii="Times New Roman" w:hAnsi="Times New Roman"/>
          <w:bCs/>
          <w:sz w:val="24"/>
          <w:szCs w:val="24"/>
        </w:rPr>
        <w:t>выполнение работ по эксплуатации промышленного оборудования</w:t>
      </w:r>
      <w:r w:rsidR="00285AC3">
        <w:rPr>
          <w:rFonts w:ascii="Times New Roman" w:hAnsi="Times New Roman"/>
          <w:sz w:val="24"/>
          <w:szCs w:val="24"/>
        </w:rPr>
        <w:t>.</w:t>
      </w:r>
    </w:p>
    <w:p w:rsidR="00095D1D" w:rsidRPr="00095D1D" w:rsidRDefault="00095D1D" w:rsidP="00095D1D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095D1D" w:rsidRPr="00095D1D" w:rsidRDefault="00095D1D" w:rsidP="00095D1D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</w:t>
      </w:r>
      <w:r w:rsidR="00285AC3">
        <w:rPr>
          <w:rFonts w:ascii="Times New Roman" w:hAnsi="Times New Roman"/>
          <w:sz w:val="24"/>
          <w:szCs w:val="24"/>
        </w:rPr>
        <w:t>жуточной аттестации по модулю.</w:t>
      </w:r>
    </w:p>
    <w:p w:rsidR="00095D1D" w:rsidRDefault="00095D1D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4519" w:rsidRDefault="00684519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1D7B" w:rsidRDefault="008E1D7B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1D7B" w:rsidRPr="00095D1D" w:rsidRDefault="008E1D7B" w:rsidP="00095D1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5D1D" w:rsidRPr="003471D8" w:rsidRDefault="00095D1D" w:rsidP="00095D1D">
      <w:pPr>
        <w:pStyle w:val="ab"/>
        <w:spacing w:line="276" w:lineRule="auto"/>
        <w:ind w:firstLine="0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095D1D" w:rsidRPr="00095D1D" w:rsidRDefault="00095D1D" w:rsidP="00095D1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292820" w:rsidRPr="00095D1D" w:rsidRDefault="00292820" w:rsidP="00095D1D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451"/>
        <w:gridCol w:w="1809"/>
        <w:gridCol w:w="3119"/>
        <w:gridCol w:w="34"/>
      </w:tblGrid>
      <w:tr w:rsidR="00684519" w:rsidRPr="00095D1D" w:rsidTr="00684519">
        <w:trPr>
          <w:gridAfter w:val="1"/>
          <w:wAfter w:w="34" w:type="dxa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Точность выбора вида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эксплуатационно-смазочных материалов при обслуживании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Демонстрация умения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выбора эксплуатационно-смазочных материалов при обслуживании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Демонстрация умения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по замене эксплуатационно-смазочных материалов при обслуживании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ПК 2.2. Выбирать методы регулировки и наладки промышленного оборудования в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зависимости от внешних факторов.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Аргументированность выбора методов регулировки и наладки промышленного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 в зависимости от внешних факторов.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Скорость и качество определения неисправностей оборудования.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Точность выбора способа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устранения недостатков, выявленных в процессе эксплуатации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Демонстрация навыков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устранения недостатков, выявленных в процессе эксплуатации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Соответствие выполненных работ требованиям технических условий, технике безопасности.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Владение технологией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составления документации для проведения работ при эксплуатации и техническом обслуживании промышленного оборудования.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Точность анализа технологической документации.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Точности и скорость чтения технических чертежей.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Точность и качество составления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дефектных    ведомостей на ремонт деталей, узлов и агрегатов отдельных машин и промышленного оборудования.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 Точность и качество выполнения эскизов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деталей,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узлов, агрегатов для проведения работ монтажу и ремонту промышленного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 экспертная оценка на практических занятиях;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тестирования;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междисциплинарный экзамен по МДК;</w:t>
            </w:r>
          </w:p>
          <w:p w:rsidR="00684519" w:rsidRPr="00095D1D" w:rsidRDefault="00684519" w:rsidP="00095D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курсовой проект;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84519" w:rsidRPr="00095D1D" w:rsidTr="00684519">
        <w:trPr>
          <w:gridAfter w:val="1"/>
          <w:wAfter w:w="34" w:type="dxa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Демонстрация интереса к будущей профессии. 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результатов обучения. Оценка содержания портфолио студента.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 Рациональный выбор и применение методов и способов решения профессиональных задач в области технологических процессов ремонта деталей оборудования;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  Эффективность и качество выполнения работ по ремонту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684519" w:rsidRPr="00095D1D" w:rsidTr="00684519">
        <w:trPr>
          <w:gridAfter w:val="1"/>
          <w:wAfter w:w="34" w:type="dxa"/>
          <w:trHeight w:val="253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3. Принимать решения в стандартных и нестандартных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ситуациях и нести за них ответственность.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Рациональное решение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профессиональных задач в области разработки технологических процессов ремонта деталей оборудования.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результатов выполнения работ на учебной и производственной практике.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4. Осуществлять поиск и использование информации,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tabs>
                <w:tab w:val="left" w:pos="252"/>
              </w:tabs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  Эффективный поиск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t>необходимой информации при решении производственных задач.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рефератов, докладов.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Наблюдение за навыками работы обучающегося в информационных сетях и с прикладными программами.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6. Работать в коллективе и команде, эффективно общаться с</w:t>
            </w:r>
          </w:p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коллегами, руководством, потребителями.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Адекватное взаимодействие с обучающимися, преподавателями, мастерами и руководством в ходе обучения и при прохождении учебных и производственных практик.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Наблюдение за ролью обучающегося в группе. Портфолио обучающегося.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ОК 7. Брать на себя ответственность за работу членов команды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(подчиненных), результат выполнения заданий.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Самоанализ и коррекция результатов собственной работы и членов </w:t>
            </w: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команды при выполнении практических заданий.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Моделирование социальных и </w:t>
            </w: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профессиональных ситуаций.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8. Самостоятельно определять задачи профессионального и</w:t>
            </w:r>
          </w:p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требований организации самостоятельных занятий при изучении тем профессионального модуля.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 выполнения индивидуальной самостоятельной работы обучающегося. </w:t>
            </w:r>
          </w:p>
          <w:p w:rsidR="00684519" w:rsidRPr="00095D1D" w:rsidRDefault="00684519" w:rsidP="00095D1D">
            <w:pPr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Открытые защиты творческих и проектных работ.</w:t>
            </w:r>
          </w:p>
        </w:tc>
      </w:tr>
      <w:tr w:rsidR="00684519" w:rsidRPr="00095D1D" w:rsidTr="00684519">
        <w:trPr>
          <w:gridAfter w:val="1"/>
          <w:wAfter w:w="34" w:type="dxa"/>
          <w:trHeight w:val="637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Мониторинг и анализ инноваций в области профессиональной деятельности.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Семинары.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Учебно-практические конференции.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Конкурсы профессионального мастерства.</w:t>
            </w:r>
          </w:p>
          <w:p w:rsidR="00684519" w:rsidRPr="00095D1D" w:rsidRDefault="00684519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Cs/>
                <w:sz w:val="24"/>
                <w:szCs w:val="24"/>
              </w:rPr>
              <w:t>Олимпиады.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Toc316860041"/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учитывать предельные нагрузки при эксплуатации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пользоваться оснасткой и инструментом для регулировки и наладки технологического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выявлять и устранять недостатки эксплуатируемого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выбирать эксплуатационно-смазочные материалы;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пользоваться оснасткой и инструментом для смазки;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-применять современные методы регулировки и наладки промышленного оборудования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выполнять регулировку смазочных механизмов;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контролировать процесс эксплуатации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выбирать и пользоваться контрольно-измерительным инструментом;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Текущий контроль в форме: защиты выполнения практических работ, устного фронтального опроса, выполнения контрольных и проверочных работ, выступлений на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684519" w:rsidRPr="00095D1D" w:rsidTr="00684519">
        <w:tblPrEx>
          <w:tblLook w:val="04A0" w:firstRow="1" w:lastRow="0" w:firstColumn="1" w:lastColumn="0" w:noHBand="0" w:noVBand="1"/>
        </w:tblPrEx>
        <w:tc>
          <w:tcPr>
            <w:tcW w:w="4536" w:type="dxa"/>
            <w:gridSpan w:val="2"/>
          </w:tcPr>
          <w:p w:rsidR="00684519" w:rsidRPr="00095D1D" w:rsidRDefault="00684519" w:rsidP="00095D1D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правила эксплуатации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технологические возможности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допустимые режимы работы механизмов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основы теории надежности и износа машин и аппаратов;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- классификацию дефектов при эксплуатации оборудования и методы их устранения;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методы регулировки и наладки технологического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современные виды регулировки и наладки промышленного оборудования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классификацию эксплуатационно-смазочных материалов;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виды и способы смазки промышленного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 оснастку и инструмент при смазке оборудования;</w:t>
            </w:r>
          </w:p>
          <w:p w:rsidR="00684519" w:rsidRPr="00095D1D" w:rsidRDefault="00684519" w:rsidP="00095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-виды контрольно-измерительных инструментов и приборов</w:t>
            </w:r>
          </w:p>
          <w:p w:rsidR="00684519" w:rsidRPr="00095D1D" w:rsidRDefault="00684519" w:rsidP="00095D1D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</w:t>
            </w:r>
            <w:proofErr w:type="gramStart"/>
            <w:r w:rsidRPr="00095D1D">
              <w:rPr>
                <w:rFonts w:ascii="Times New Roman" w:hAnsi="Times New Roman"/>
                <w:sz w:val="24"/>
                <w:szCs w:val="24"/>
              </w:rPr>
              <w:t>на  занятиях</w:t>
            </w:r>
            <w:proofErr w:type="gramEnd"/>
            <w:r w:rsidRPr="00095D1D">
              <w:rPr>
                <w:rFonts w:ascii="Times New Roman" w:hAnsi="Times New Roman"/>
                <w:sz w:val="24"/>
                <w:szCs w:val="24"/>
              </w:rPr>
              <w:t xml:space="preserve">, подготовка рефератов, докладов, презентаций, тестирование по темам соответствующего МДК. 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lastRenderedPageBreak/>
              <w:t>Сбор свидетельств освоения компетенций.</w:t>
            </w:r>
          </w:p>
          <w:p w:rsidR="00684519" w:rsidRPr="00095D1D" w:rsidRDefault="00684519" w:rsidP="00095D1D">
            <w:pPr>
              <w:suppressAutoHyphens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iCs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:rsidR="00095D1D" w:rsidRPr="00095D1D" w:rsidRDefault="00095D1D" w:rsidP="00095D1D">
      <w:pPr>
        <w:pageBreakBefore/>
        <w:jc w:val="center"/>
        <w:rPr>
          <w:rFonts w:ascii="Times New Roman" w:hAnsi="Times New Roman"/>
          <w:b/>
          <w:caps/>
          <w:sz w:val="24"/>
          <w:szCs w:val="24"/>
        </w:rPr>
      </w:pPr>
      <w:r w:rsidRPr="00095D1D">
        <w:rPr>
          <w:rFonts w:ascii="Times New Roman" w:hAnsi="Times New Roman"/>
          <w:b/>
          <w:caps/>
          <w:sz w:val="24"/>
          <w:szCs w:val="24"/>
        </w:rPr>
        <w:lastRenderedPageBreak/>
        <w:t xml:space="preserve">3. Формы контроля и оценивания элементов профессионального модуля </w:t>
      </w:r>
      <w:r w:rsidRPr="00095D1D">
        <w:rPr>
          <w:rFonts w:ascii="Times New Roman" w:hAnsi="Times New Roman"/>
          <w:b/>
          <w:sz w:val="24"/>
          <w:szCs w:val="24"/>
        </w:rPr>
        <w:t>ПМ.02 Организация и выполнение работ по эксплуатации промышленного оборудования</w:t>
      </w:r>
    </w:p>
    <w:p w:rsidR="00095D1D" w:rsidRPr="00095D1D" w:rsidRDefault="00095D1D" w:rsidP="00095D1D">
      <w:pPr>
        <w:ind w:firstLine="721"/>
        <w:jc w:val="both"/>
        <w:rPr>
          <w:rFonts w:ascii="Times New Roman" w:hAnsi="Times New Roman"/>
          <w:sz w:val="24"/>
          <w:szCs w:val="24"/>
        </w:rPr>
      </w:pPr>
      <w:r w:rsidRPr="00095D1D">
        <w:rPr>
          <w:rFonts w:ascii="Times New Roman" w:hAnsi="Times New Roman"/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095D1D" w:rsidRPr="00095D1D" w:rsidRDefault="00095D1D" w:rsidP="00095D1D">
      <w:pPr>
        <w:jc w:val="right"/>
        <w:rPr>
          <w:rFonts w:ascii="Times New Roman" w:hAnsi="Times New Roman"/>
          <w:b/>
          <w:sz w:val="24"/>
          <w:szCs w:val="24"/>
        </w:rPr>
      </w:pPr>
      <w:r w:rsidRPr="00095D1D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095D1D" w:rsidRPr="00095D1D" w:rsidTr="002135C0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pStyle w:val="msolistparagraph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Элементы профессионального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095D1D" w:rsidRPr="00095D1D" w:rsidTr="002135C0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5D1D" w:rsidRPr="00095D1D" w:rsidRDefault="00095D1D" w:rsidP="00095D1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095D1D" w:rsidRPr="00095D1D" w:rsidTr="002135C0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285AC3" w:rsidRDefault="00095D1D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МДК 02.01 Эксплуатация</w:t>
            </w:r>
          </w:p>
          <w:p w:rsidR="00095D1D" w:rsidRPr="00285AC3" w:rsidRDefault="00095D1D" w:rsidP="00095D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промышленного</w:t>
            </w:r>
          </w:p>
          <w:p w:rsidR="00095D1D" w:rsidRPr="00285AC3" w:rsidRDefault="00095D1D" w:rsidP="00095D1D">
            <w:pPr>
              <w:pStyle w:val="msolistparagraph0"/>
              <w:suppressAutoHyphens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85AC3">
              <w:rPr>
                <w:rFonts w:ascii="Times New Roman" w:hAnsi="Times New Roman"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Фронтальный устный опрос по темам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Тестирование по темам МДК.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отчетов по результатам лабораторных и практических работ.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Контрольные работы по </w:t>
            </w:r>
            <w:proofErr w:type="gramStart"/>
            <w:r w:rsidRPr="00095D1D">
              <w:rPr>
                <w:rFonts w:ascii="Times New Roman" w:hAnsi="Times New Roman"/>
                <w:sz w:val="24"/>
                <w:szCs w:val="24"/>
              </w:rPr>
              <w:t>разделам  МДК</w:t>
            </w:r>
            <w:proofErr w:type="gramEnd"/>
            <w:r w:rsidRPr="00095D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5D1D" w:rsidRPr="00095D1D" w:rsidRDefault="00095D1D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D1D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  <w:r w:rsidR="00095D1D" w:rsidRPr="00095D1D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285AC3" w:rsidRPr="00095D1D" w:rsidTr="00C62AFD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pStyle w:val="msolistparagraph0"/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УП.02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и оценка результатов выполнения заданий по учебной практике.</w:t>
            </w:r>
          </w:p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5AC3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AC3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5AC3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  <w:p w:rsidR="00285AC3" w:rsidRPr="00095D1D" w:rsidRDefault="00285AC3" w:rsidP="00285AC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5AC3" w:rsidRPr="00095D1D" w:rsidTr="00C62AFD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pStyle w:val="msolistparagraph0"/>
              <w:suppressAutoHyphens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ПП 03. Производственная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и оценка результатов выполнения производственных заданий на месте практики.</w:t>
            </w:r>
          </w:p>
          <w:p w:rsidR="00285AC3" w:rsidRPr="00095D1D" w:rsidRDefault="00285AC3" w:rsidP="00095D1D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3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3" w:rsidRPr="00095D1D" w:rsidRDefault="00285AC3" w:rsidP="00095D1D">
            <w:pPr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E1D7B" w:rsidRPr="00095D1D" w:rsidTr="00994709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7B" w:rsidRDefault="008E1D7B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1D7B" w:rsidRDefault="008E1D7B" w:rsidP="008E1D7B">
            <w:pPr>
              <w:pageBreakBefore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sz w:val="24"/>
                <w:szCs w:val="24"/>
              </w:rPr>
              <w:t>ПМ.02 Организация и выполнение работ по эксплуатации промышленного оборудования</w:t>
            </w:r>
          </w:p>
          <w:p w:rsidR="008E1D7B" w:rsidRPr="00095D1D" w:rsidRDefault="008E1D7B" w:rsidP="008E1D7B">
            <w:pPr>
              <w:pageBreakBefore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Квалификационный экзамен</w:t>
            </w:r>
          </w:p>
          <w:p w:rsidR="008E1D7B" w:rsidRPr="00095D1D" w:rsidRDefault="008E1D7B" w:rsidP="00095D1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4519" w:rsidRDefault="00684519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1D7B" w:rsidRDefault="008E1D7B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5AC3" w:rsidRDefault="00285AC3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lastRenderedPageBreak/>
        <w:t>4.Контрольно-оценочные материалы</w:t>
      </w:r>
    </w:p>
    <w:p w:rsid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t>4.1. Текущий контроль.</w:t>
      </w:r>
    </w:p>
    <w:p w:rsid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C321FC" w:rsidRDefault="008E1D7B" w:rsidP="008E1D7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Тестовые задания</w:t>
      </w:r>
    </w:p>
    <w:p w:rsidR="008E1D7B" w:rsidRPr="00C321FC" w:rsidRDefault="008E1D7B" w:rsidP="008E1D7B">
      <w:pPr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321FC">
        <w:rPr>
          <w:rFonts w:ascii="Times New Roman" w:hAnsi="Times New Roman"/>
          <w:bCs/>
          <w:sz w:val="24"/>
          <w:szCs w:val="24"/>
        </w:rPr>
        <w:t>Тест  №</w:t>
      </w:r>
      <w:proofErr w:type="gramEnd"/>
      <w:r w:rsidRPr="00C321FC">
        <w:rPr>
          <w:rFonts w:ascii="Times New Roman" w:hAnsi="Times New Roman"/>
          <w:bCs/>
          <w:sz w:val="24"/>
          <w:szCs w:val="24"/>
        </w:rPr>
        <w:t xml:space="preserve"> 1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Под наладкой следует понимать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совокупность работ по приемке оборудования после монтажа;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работы по проведению смазки подшипников, набивке сальников, проверке и подтягиванию всех болтов крепежных соединений;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в) регулировке оборудования, </w:t>
      </w:r>
      <w:proofErr w:type="spellStart"/>
      <w:r w:rsidRPr="00C321FC">
        <w:rPr>
          <w:rFonts w:ascii="Times New Roman" w:hAnsi="Times New Roman"/>
          <w:sz w:val="24"/>
          <w:szCs w:val="24"/>
        </w:rPr>
        <w:t>опробыванию</w:t>
      </w:r>
      <w:proofErr w:type="spellEnd"/>
      <w:r w:rsidRPr="00C321FC">
        <w:rPr>
          <w:rFonts w:ascii="Times New Roman" w:hAnsi="Times New Roman"/>
          <w:sz w:val="24"/>
          <w:szCs w:val="24"/>
        </w:rPr>
        <w:t xml:space="preserve"> на холостом ходу;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пробному включению с продукцией, доведению производительности до паспортной;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Пуско-наладочные работы считаются законченными, когда оборудование и средства КИП и автоматики работают нормально в течении 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24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48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72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96 часов;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одной рабочей смены.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процесс изменения деталей только по форме;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необратимый процесс изменения деталей только по размерам;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восстанавливаемый параметр состояния рабочих поверхностей;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необратимый процесс изменения размеров деталей во время эксплуатации;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е) ухудшение эксплуатационных качеств отдельных деталей.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Постепенные отказы возникают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при правильной эксплуатации в результате длительной работы машин без заметного снижения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при правильной эксплуатации в результате временной работы машин без заметного снижения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 правильной эксплуатации в результате длительной работы машин с заметным снижением качества ее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при неправильной длительной эксплуатации;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при длительной перегрузке машины.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Аварийный отказ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а) это следствие износа деталей машины, быстро нарастающего (прогрессирующего) и в течении </w:t>
      </w:r>
      <w:proofErr w:type="gramStart"/>
      <w:r w:rsidRPr="00C321FC">
        <w:rPr>
          <w:rFonts w:ascii="Times New Roman" w:hAnsi="Times New Roman"/>
          <w:i/>
          <w:sz w:val="24"/>
          <w:szCs w:val="24"/>
        </w:rPr>
        <w:t>короткого времени</w:t>
      </w:r>
      <w:proofErr w:type="gramEnd"/>
      <w:r w:rsidRPr="00C321FC">
        <w:rPr>
          <w:rFonts w:ascii="Times New Roman" w:hAnsi="Times New Roman"/>
          <w:i/>
          <w:sz w:val="24"/>
          <w:szCs w:val="24"/>
        </w:rPr>
        <w:t xml:space="preserve"> достигающего размеров, при которых дальнейшая работа машины становится невозможной;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это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это снижение прочности и надежности детали;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это интенсивное изнашивание деталей оборудования, которое зависит от режима и условий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это разрушительное действие одних деталей на другие.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Предельно допустимый износ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это снижение прочности и надежности деталей;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это величина износа, при которой дальнейшая эксплуатация этой детали недопустима;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это величина износа, при которой дальнейшая эксплуатация этой детали допустима до аварии;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это износ до допустимого времени;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д) это предел износа до следующего ТО.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Интенсивность износа зависит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 условий и режима работы;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от материала, характера смазки трущейся пары;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от удельного усилия и скорости скольжения;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 температуры в зоне сопряжения и от окружающей среды;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от всех перечисленных факторов.</w:t>
      </w:r>
    </w:p>
    <w:p w:rsidR="008E1D7B" w:rsidRPr="00C321FC" w:rsidRDefault="008E1D7B" w:rsidP="008E1D7B">
      <w:p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Механический износ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б) результат действия </w:t>
      </w:r>
      <w:proofErr w:type="spellStart"/>
      <w:r w:rsidRPr="00C321FC">
        <w:rPr>
          <w:rFonts w:ascii="Times New Roman" w:hAnsi="Times New Roman"/>
          <w:i/>
          <w:sz w:val="24"/>
          <w:szCs w:val="24"/>
        </w:rPr>
        <w:t>действия</w:t>
      </w:r>
      <w:proofErr w:type="spellEnd"/>
      <w:r w:rsidRPr="00C321FC">
        <w:rPr>
          <w:rFonts w:ascii="Times New Roman" w:hAnsi="Times New Roman"/>
          <w:i/>
          <w:sz w:val="24"/>
          <w:szCs w:val="24"/>
        </w:rPr>
        <w:t xml:space="preserve"> сил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Молекулярно-механический износ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numPr>
          <w:ilvl w:val="0"/>
          <w:numId w:val="29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Коррозия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результат воздействия от ремонта;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результат действия сил трения при скольжении одной детали по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прилипание (схватывание) одной поверхности к другой;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результат воздействия воды, воздуха, химических веществ, температуры;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результата воздействия механика на механизм.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321FC">
        <w:rPr>
          <w:rFonts w:ascii="Times New Roman" w:hAnsi="Times New Roman"/>
          <w:sz w:val="24"/>
          <w:szCs w:val="24"/>
        </w:rPr>
        <w:t>Тест  №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2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Величина и характер износа деталей зависят от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физико-механических свойств верхних слоев металла;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условий работы сопрягаемых поверхностей;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давления, относительной скорости перемещения;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условий смазки, степени шероховатости поверхности;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всех перечисленных факторов.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Явление разрушения материала от действия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наклепом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зернистостью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усталостью материала;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ударом детали о деталь;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всеми перечисленными факторами.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 быстрому разрушению подшипников качения приводят: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абразивная пыль;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царапины;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коррозионные пятна;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ударные воздействия;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д) все перечисленное. 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Степеней точности зубчатых передач существует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а) 2; б) 5; в) 6; г) 10; </w:t>
      </w:r>
      <w:r w:rsidRPr="00C321FC">
        <w:rPr>
          <w:rFonts w:ascii="Times New Roman" w:hAnsi="Times New Roman"/>
          <w:i/>
          <w:sz w:val="24"/>
          <w:szCs w:val="24"/>
        </w:rPr>
        <w:t>д) 12.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Жидкое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</w:t>
      </w:r>
      <w:r w:rsidRPr="00C321FC">
        <w:rPr>
          <w:rFonts w:ascii="Times New Roman" w:hAnsi="Times New Roman"/>
          <w:i/>
          <w:sz w:val="24"/>
          <w:szCs w:val="24"/>
        </w:rPr>
        <w:t>) поверхности двух сопрягаемых деталей полностью разделены слоем смазки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Полужидкое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Граничное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перечисленной.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Сухое трение происходит когда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поверхности двух сопрягаемых деталей полностью разделены слоем смазки и нагрузка воспринимается смазочной пленкой;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большая часть сопряженных поверхностей разделена слоем смазки, но отдельные элементы поверхностей соприкасаются;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скользящие поверхности разделены очень тонким слоем смазки толщиной всего в несколько молекул;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отсутствует смазка между скользящими поверхностями;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Коэффициент сухого трения и величину износа можно значительно снизить путем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правильного подбора материала сопряженных деталей;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нанесение защитных пленок;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термической обработкой поверхности;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правильного выбора смазочных материалов;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 перечисленное.</w:t>
      </w:r>
    </w:p>
    <w:p w:rsidR="008E1D7B" w:rsidRPr="00C321FC" w:rsidRDefault="008E1D7B" w:rsidP="008E1D7B">
      <w:pPr>
        <w:numPr>
          <w:ilvl w:val="0"/>
          <w:numId w:val="30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Смазочные устройства разделяют на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ручные и механизированные;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поточные и проточные;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индивидуальные и централизованные;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циркуляционные, картерные;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индивидуальные, централизованные; циркуляционные и картерные.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Тест№ 3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Смазочные материалы подразделяются на 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а) жидкие </w:t>
      </w:r>
      <w:proofErr w:type="gramStart"/>
      <w:r w:rsidRPr="00C321FC">
        <w:rPr>
          <w:rFonts w:ascii="Times New Roman" w:hAnsi="Times New Roman"/>
          <w:sz w:val="24"/>
          <w:szCs w:val="24"/>
        </w:rPr>
        <w:t>и  твердые</w:t>
      </w:r>
      <w:proofErr w:type="gramEnd"/>
      <w:r w:rsidRPr="00C321FC">
        <w:rPr>
          <w:rFonts w:ascii="Times New Roman" w:hAnsi="Times New Roman"/>
          <w:sz w:val="24"/>
          <w:szCs w:val="24"/>
        </w:rPr>
        <w:t>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жидкие масла, консистентные смазки (мази), твердые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жидкие масла, консистентные смазки (мази);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г) консистентные смазки (мази), твердые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моторные, индустриальные, трансмиссионные масла.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Порядок затяжки головки компрессора производится в следующей последовательности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от краев к центру;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от центра к краям;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 имеет значения;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 кругу;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на крест.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Масляные насосы проверяют на следующие параметры: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 производительность;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 развиваемое давление;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на производительность при определенной частоте вращения и развиваемом давлении;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на максимальное давление при средней частоте вращения;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на расход.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Толщина масляного слоя составляет 0,1 мкм при: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трении без смазки;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жидкостном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граничном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поверхностном трении;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молекулярном трении.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Неисправности возникают вследствие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нарушения правил эксплуатации;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321FC">
        <w:rPr>
          <w:rFonts w:ascii="Times New Roman" w:hAnsi="Times New Roman"/>
          <w:sz w:val="24"/>
          <w:szCs w:val="24"/>
        </w:rPr>
        <w:t>ошибок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допущенных при конструировании;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технологических нарушениях при изготовлении;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нарушениях технологии ремонта;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всего перечисленного.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Внезапный отказ машины это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321FC">
        <w:rPr>
          <w:rFonts w:ascii="Times New Roman" w:hAnsi="Times New Roman"/>
          <w:sz w:val="24"/>
          <w:szCs w:val="24"/>
        </w:rPr>
        <w:t>отказ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устраняемый с большой потерей времени;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скачкообразное изменение параметра технического состояния машины;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медленное изменение параметра технического состояния машины до полной остановки;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изменение производительности машины;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отказ в результате молекулярно-механического изнашивания.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Эффективность технической эксплуатации машины обеспечивает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плановый отдел;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бухгалтерия;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экономический отдел;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отдел главного механика;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хозяйственная служба.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Ультразвуковой метод дефектоскопии применяется для обнаружения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дефектов окраски;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наружных дефектов;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поверхностных трещин;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глубинных дефектов;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всех перечисленных дефектов.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Антифрикционный материал должен 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иметь малый коэффициент трения;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обладать высокой износостойкостью;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обладать коррозионной стойкостью;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обладать соответствующей прочностью;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lastRenderedPageBreak/>
        <w:t>д) обладать всеми перечисленными свойствами.</w:t>
      </w:r>
    </w:p>
    <w:p w:rsidR="008E1D7B" w:rsidRPr="00C321FC" w:rsidRDefault="008E1D7B" w:rsidP="008E1D7B">
      <w:pPr>
        <w:numPr>
          <w:ilvl w:val="0"/>
          <w:numId w:val="31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Основными признаками неисправности подшипников качения являются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повышенный шум;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повышенный нагрев;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неравномерность вращения;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загрязненные уплотнения;</w:t>
      </w:r>
    </w:p>
    <w:p w:rsidR="008E1D7B" w:rsidRPr="00C321FC" w:rsidRDefault="008E1D7B" w:rsidP="008E1D7B">
      <w:pPr>
        <w:ind w:left="144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д) </w:t>
      </w:r>
      <w:proofErr w:type="gramStart"/>
      <w:r w:rsidRPr="00C321FC">
        <w:rPr>
          <w:rFonts w:ascii="Times New Roman" w:hAnsi="Times New Roman"/>
          <w:i/>
          <w:sz w:val="24"/>
          <w:szCs w:val="24"/>
        </w:rPr>
        <w:t>перечисленное</w:t>
      </w:r>
      <w:proofErr w:type="gramEnd"/>
      <w:r w:rsidRPr="00C321FC">
        <w:rPr>
          <w:rFonts w:ascii="Times New Roman" w:hAnsi="Times New Roman"/>
          <w:i/>
          <w:sz w:val="24"/>
          <w:szCs w:val="24"/>
        </w:rPr>
        <w:t xml:space="preserve"> а, б, с</w:t>
      </w:r>
    </w:p>
    <w:p w:rsidR="008E1D7B" w:rsidRPr="00C321FC" w:rsidRDefault="008E1D7B" w:rsidP="008E1D7B">
      <w:pPr>
        <w:ind w:left="1276" w:hanging="1134"/>
        <w:contextualSpacing/>
        <w:jc w:val="both"/>
        <w:rPr>
          <w:rFonts w:ascii="Times New Roman" w:hAnsi="Times New Roman"/>
          <w:sz w:val="24"/>
          <w:szCs w:val="24"/>
        </w:rPr>
      </w:pPr>
    </w:p>
    <w:p w:rsidR="008E1D7B" w:rsidRPr="00C321FC" w:rsidRDefault="008E1D7B" w:rsidP="008E1D7B">
      <w:p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 № 4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Причина повышенного нагрева червячных передач при работе из-за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недостаточной смазки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повышенного трения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значительной деформации между зубьями;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масла повышенной вязкости;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масла пониженной вязкости.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Промежуточный резиновый вкладыш в упругих соединительных муфтах или резиновые втулки на пальцах муфт предназначены для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321FC">
        <w:rPr>
          <w:rFonts w:ascii="Times New Roman" w:hAnsi="Times New Roman"/>
          <w:sz w:val="24"/>
          <w:szCs w:val="24"/>
        </w:rPr>
        <w:t>а)  предохранения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механических элементов передачи от поломок при перегрузках;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гашения удара при пуске электродвигателя;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компенсации осевых и угловых смещений сопряженных валов;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передачи крутящего момента под углом;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предохранения от перегрузок.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Наклон зубьев косозубых и шевронных цилиндрических колес выполняется с целью 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увеличения нагрузочной способности зубьев и уменьшения габаритов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только уменьшения габаритов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уменьшения осевых сил в передаче;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увеличения осевых сил в передачи;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улучшения условий смазки.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Венцы червячных колес изготавливают из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углеродистой и легированной сталей4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ковких чугунов;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пластмасс;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г) бронз и </w:t>
      </w:r>
      <w:proofErr w:type="spellStart"/>
      <w:r w:rsidRPr="00C321FC">
        <w:rPr>
          <w:rFonts w:ascii="Times New Roman" w:hAnsi="Times New Roman"/>
          <w:i/>
          <w:sz w:val="24"/>
          <w:szCs w:val="24"/>
        </w:rPr>
        <w:t>антифрикационных</w:t>
      </w:r>
      <w:proofErr w:type="spellEnd"/>
      <w:r w:rsidRPr="00C321FC">
        <w:rPr>
          <w:rFonts w:ascii="Times New Roman" w:hAnsi="Times New Roman"/>
          <w:i/>
          <w:sz w:val="24"/>
          <w:szCs w:val="24"/>
        </w:rPr>
        <w:t xml:space="preserve"> чугунов;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алюминиевых сплавов.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Деталь машины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часть машины, состоящая из нескольких элементов;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часть машины простой конфигурации;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часть машины, которую нельзя разобрать и собрать;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321FC">
        <w:rPr>
          <w:rFonts w:ascii="Times New Roman" w:hAnsi="Times New Roman"/>
          <w:sz w:val="24"/>
          <w:szCs w:val="24"/>
        </w:rPr>
        <w:t>часть машины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выполненная из одного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C321FC">
        <w:rPr>
          <w:rFonts w:ascii="Times New Roman" w:hAnsi="Times New Roman"/>
          <w:sz w:val="24"/>
          <w:szCs w:val="24"/>
        </w:rPr>
        <w:t>часть машины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прошедшая механическую обработку.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Самотормозящими свойствами обладают передачи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зубчатые;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ременные;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цепные;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карданные;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червячные.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Состояние машины, при котором оно способно выполнять заданные функции (с параметрами, установленными в технической документации)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безотказность;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долговечность;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работоспособность;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исправность;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 xml:space="preserve">д) </w:t>
      </w:r>
      <w:proofErr w:type="spellStart"/>
      <w:r w:rsidRPr="00C321FC">
        <w:rPr>
          <w:rFonts w:ascii="Times New Roman" w:hAnsi="Times New Roman"/>
          <w:sz w:val="24"/>
          <w:szCs w:val="24"/>
        </w:rPr>
        <w:t>сохраняемость</w:t>
      </w:r>
      <w:proofErr w:type="spellEnd"/>
      <w:r w:rsidRPr="00C321FC">
        <w:rPr>
          <w:rFonts w:ascii="Times New Roman" w:hAnsi="Times New Roman"/>
          <w:sz w:val="24"/>
          <w:szCs w:val="24"/>
        </w:rPr>
        <w:t>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Виды испытания машин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полные и неполные;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сложные и простые;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определительные и контрольные;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нагруженные и ненагруженные;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постоянные и временные.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Отказы, в зависимости от причин их вызывающих,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 и второй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конструкторские.</w:t>
      </w:r>
    </w:p>
    <w:p w:rsidR="008E1D7B" w:rsidRPr="00C321FC" w:rsidRDefault="008E1D7B" w:rsidP="008E1D7B">
      <w:pPr>
        <w:numPr>
          <w:ilvl w:val="0"/>
          <w:numId w:val="3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Событие, заключающееся в потере работоспособности, называется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дефектом;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износом;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отказом;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предельным состоянием;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поломкой.</w:t>
      </w:r>
    </w:p>
    <w:p w:rsidR="008E1D7B" w:rsidRPr="00C321FC" w:rsidRDefault="008E1D7B" w:rsidP="008E1D7B">
      <w:p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Тесты№ 5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Эрозионное 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изнашивание при наличии на поверхности трения защитных пленок;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изнашивание соприкасающихся тел при малых колебательных перемещениях;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изнашивание в результате смазывания и глубинного вырывания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г) изнашивание поверхности в результате воздействия потока жидкости и газа;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изнашивание в результате повторного деформирования микрообъемов материала.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Усталостное изнашивание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изнашивание при наличии на поверхности трения защитных пленок;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изнашивание соприкасающихся тел при малых колебательных перемещениях;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изнашивание в результате схватывания и глубинного вырывания материала;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изнашивание поверхности в результате воздействия потока жидкости и газа;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изнашивание в результате повторного деформирования микрообъемов материала.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При усталостном изнашивании смазка оказывает влияние на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уменьшение процесса изнашивания;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расширение трещин и откалывание частиц;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удаление продуктов износа;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создание масляного клина;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смягчение ударных нагрузок.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Отказы, по методу устранения,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первой, второй и третьей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расчетно-графические.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Отказы по природе происхождения, бывают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естественные и преднамеренные;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эксплуатационные и ресурсные;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первой, второй и третьей группы сложности;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постепенные и внезапные;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исследовательские и расчетно-графические.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Способы удаления продуктов коррозии с поверхности металла разделяют на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механические и 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б) механические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механические, химические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химические и электрохимические;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атмосферные и вакуумные.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К механическим способам удаления коррозии относят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пескоструйную очистку;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321FC">
        <w:rPr>
          <w:rFonts w:ascii="Times New Roman" w:hAnsi="Times New Roman"/>
          <w:sz w:val="24"/>
          <w:szCs w:val="24"/>
        </w:rPr>
        <w:t>голтовку</w:t>
      </w:r>
      <w:proofErr w:type="spellEnd"/>
      <w:r w:rsidRPr="00C321FC">
        <w:rPr>
          <w:rFonts w:ascii="Times New Roman" w:hAnsi="Times New Roman"/>
          <w:sz w:val="24"/>
          <w:szCs w:val="24"/>
        </w:rPr>
        <w:t>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шлифование;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г) полирование, </w:t>
      </w:r>
      <w:proofErr w:type="spellStart"/>
      <w:r w:rsidRPr="00C321FC">
        <w:rPr>
          <w:rFonts w:ascii="Times New Roman" w:hAnsi="Times New Roman"/>
          <w:sz w:val="24"/>
          <w:szCs w:val="24"/>
        </w:rPr>
        <w:t>кварцевание</w:t>
      </w:r>
      <w:proofErr w:type="spellEnd"/>
      <w:r w:rsidRPr="00C321FC">
        <w:rPr>
          <w:rFonts w:ascii="Times New Roman" w:hAnsi="Times New Roman"/>
          <w:sz w:val="24"/>
          <w:szCs w:val="24"/>
        </w:rPr>
        <w:t>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 xml:space="preserve">д) перечисленные в </w:t>
      </w:r>
      <w:proofErr w:type="gramStart"/>
      <w:r w:rsidRPr="00C321FC">
        <w:rPr>
          <w:rFonts w:ascii="Times New Roman" w:hAnsi="Times New Roman"/>
          <w:i/>
          <w:sz w:val="24"/>
          <w:szCs w:val="24"/>
        </w:rPr>
        <w:t>пунктах</w:t>
      </w:r>
      <w:proofErr w:type="gramEnd"/>
      <w:r w:rsidRPr="00C321FC">
        <w:rPr>
          <w:rFonts w:ascii="Times New Roman" w:hAnsi="Times New Roman"/>
          <w:i/>
          <w:sz w:val="24"/>
          <w:szCs w:val="24"/>
        </w:rPr>
        <w:t xml:space="preserve"> а, б, в, г.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Интенсивность износа зависит от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размера оборудования;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количества деталей машины;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удельного усилия и скорости скольжения;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времени суток работы машины;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всего перечисленного.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Инструмент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 Приспособление – это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Тест№ 6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Технологическая оснастка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321FC">
        <w:rPr>
          <w:rFonts w:ascii="Times New Roman" w:hAnsi="Times New Roman"/>
          <w:sz w:val="24"/>
          <w:szCs w:val="24"/>
        </w:rPr>
        <w:t>изделие,  составные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изделия).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Сборочная единица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lastRenderedPageBreak/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дополняющие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Pr="00C321FC" w:rsidRDefault="008E1D7B" w:rsidP="008E1D7B">
      <w:pPr>
        <w:numPr>
          <w:ilvl w:val="0"/>
          <w:numId w:val="3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Деталь – это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а) технологическая оснастка, предназначенная для воздействия на предмет труда, с целью изменения его состояния;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б) технологическая оснастка, предназначенная для установки, поддержания и направления предмета труда или инструмента при выполнении операции;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в) средства технологического оснащения, дополняющее технологическое оборудование для выполнения определенной части технологического процесса;</w:t>
      </w:r>
    </w:p>
    <w:p w:rsidR="008E1D7B" w:rsidRPr="00C321FC" w:rsidRDefault="008E1D7B" w:rsidP="008E1D7B">
      <w:pPr>
        <w:ind w:left="1080"/>
        <w:contextualSpacing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г) изделие, составные части которого подлежат соединению между собой сборочными операциями;</w:t>
      </w: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C321FC">
        <w:rPr>
          <w:rFonts w:ascii="Times New Roman" w:hAnsi="Times New Roman"/>
          <w:i/>
          <w:sz w:val="24"/>
          <w:szCs w:val="24"/>
        </w:rPr>
        <w:t>д) изделие (составная часть изделия), изготовленное из однородного материала (по наименованию и марке) без применения сборочных операций.</w:t>
      </w: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E1D7B" w:rsidRDefault="008E1D7B" w:rsidP="008E1D7B">
      <w:pPr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 xml:space="preserve">4.1.2. Перечень лабораторно-практических работ по МДК </w:t>
      </w: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 Изучение паспорта центробежного насоса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 Изучение руководства по эксплуатации винтового насоса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Практическая работа №3 Характерные неполадки и способы их устранения центробежного насоса 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№4 Характерные неполадки и способы их устранения поршневых насосов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№5 Характерные неполадки и способы их устранения ленточных конвейеров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№6 Характерные неполадки и способы их устранения норий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№7 Характерные неполадки и способы их устранения дробилок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№8 Схема и карта смазки дробилок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№9 Характерные неполадки и способы их устранения резательных машин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№10 Характерные неполадки и способы их устранения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№11Наладка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№12 Схема и карта смазки гомогенизатора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№13 Характерные неполадки и способы их устранения мельниц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№14 Характерные неполадки и способы их устранения жидкостных сепаратора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15 Схема и карта смазки сепаратора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lastRenderedPageBreak/>
        <w:t>Практическая работа №16 Характерные неполадки и способы их устранения центрифуг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17 Характерные неполадки и способы их устранения фильтров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Практическая работа № 18 Характерные неполадки и способы их устранения </w:t>
      </w:r>
      <w:proofErr w:type="spellStart"/>
      <w:r w:rsidRPr="00125911">
        <w:rPr>
          <w:rFonts w:ascii="Times New Roman" w:hAnsi="Times New Roman"/>
          <w:sz w:val="26"/>
          <w:szCs w:val="26"/>
        </w:rPr>
        <w:t>просеивателей</w:t>
      </w:r>
      <w:proofErr w:type="spellEnd"/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19 Характерные неполадки и способы устранения прессов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20 Схема и карта смазки пресса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21 Характерные неполадки и способы их устранения мешалок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22 Расчет и подбор оборудования для производства творога и творожных изделий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Практическая работа №26 Анализ характерных неисправностей </w:t>
      </w:r>
      <w:proofErr w:type="spellStart"/>
      <w:r w:rsidRPr="00125911">
        <w:rPr>
          <w:rFonts w:ascii="Times New Roman" w:hAnsi="Times New Roman"/>
          <w:sz w:val="26"/>
          <w:szCs w:val="26"/>
        </w:rPr>
        <w:t>фризеров</w:t>
      </w:r>
      <w:proofErr w:type="spellEnd"/>
      <w:r w:rsidRPr="00125911">
        <w:rPr>
          <w:rFonts w:ascii="Times New Roman" w:hAnsi="Times New Roman"/>
          <w:sz w:val="26"/>
          <w:szCs w:val="26"/>
        </w:rPr>
        <w:t xml:space="preserve"> для производства мороженого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№27 Расчет и подбор оборудования для производства мороженого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№28 Расчет и подбор оборудования вакуум-выпарных установок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№29 Расчет и подбор оборудования для производства сухих молочных продуктов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№30 Характерные неполадки и способы их устранения шахтных сушилок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№31 Характерные неполадки и способы их устранения ленточных сушилок</w:t>
      </w:r>
    </w:p>
    <w:p w:rsidR="00125911" w:rsidRPr="00125911" w:rsidRDefault="00125911" w:rsidP="00125911">
      <w:pPr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№32 Характерные неполадки и способы их устранения барабанных сушилок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33 Система смазки машин для формирования изделий из пластичных пищевых масс.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34Система смазки машин для поштучного деления изделий из пластичных пищевых масс.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Практическая работа № 35Система смазки машин с лопастным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Практическая работа № 36Система смазки машин со шнековым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     Практическая работа № 37 Система смазки машин с валковым нагнетанием для поштучного деления изделий из пластичных пищевых масс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 xml:space="preserve">      Практическая работа № 38 Система смазки фасовочных автоматов для пластичных пищевых продуктов.</w:t>
      </w:r>
    </w:p>
    <w:p w:rsidR="00125911" w:rsidRPr="00125911" w:rsidRDefault="00125911" w:rsidP="00125911">
      <w:pPr>
        <w:jc w:val="both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Практическая работа № 39Система смазки фасовочных автоматов для жидких пищевых продуктов.</w:t>
      </w: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lastRenderedPageBreak/>
        <w:t>4.1.3. Перечень производственных работ по учебной практике и практике по профилю специальности</w:t>
      </w:r>
    </w:p>
    <w:p w:rsidR="008E1D7B" w:rsidRPr="00125911" w:rsidRDefault="008E1D7B" w:rsidP="00125911">
      <w:pPr>
        <w:ind w:left="645"/>
        <w:jc w:val="center"/>
        <w:rPr>
          <w:rFonts w:ascii="Times New Roman" w:hAnsi="Times New Roman"/>
          <w:b/>
          <w:sz w:val="26"/>
          <w:szCs w:val="26"/>
          <w:lang w:eastAsia="x-none"/>
        </w:rPr>
      </w:pP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Учебная практика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 xml:space="preserve">Виды работ: 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Правила безопасной эксплуатации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Технологические возможности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Допустимые режимы работы механизмов промышленного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Основы теории надежности и износа машин и аппаратов;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Классификацию дефектов при эксплуатации оборудования и методы их устранения;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Методы регулировки и наладки технологического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Классификацию эксплуатационно-смазочных материалов;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Виды и способы смазки промышленного оборудования;</w:t>
      </w:r>
    </w:p>
    <w:p w:rsidR="00125911" w:rsidRPr="00125911" w:rsidRDefault="00125911" w:rsidP="00125911">
      <w:pPr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Оснастку и инструмент при смазке оборудования;</w:t>
      </w:r>
    </w:p>
    <w:p w:rsidR="008E1D7B" w:rsidRPr="00125911" w:rsidRDefault="00125911" w:rsidP="00125911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125911">
        <w:rPr>
          <w:rFonts w:ascii="Times New Roman" w:hAnsi="Times New Roman"/>
          <w:sz w:val="26"/>
          <w:szCs w:val="26"/>
        </w:rPr>
        <w:t>Виды контрольно-измерительных инструментов и приборов</w:t>
      </w:r>
    </w:p>
    <w:p w:rsidR="00125911" w:rsidRDefault="00125911" w:rsidP="00125911">
      <w:pPr>
        <w:rPr>
          <w:rFonts w:ascii="Times New Roman" w:hAnsi="Times New Roman"/>
          <w:b/>
          <w:sz w:val="26"/>
          <w:szCs w:val="26"/>
        </w:rPr>
      </w:pP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Производственная практика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Виды работ: (ТО, наладка промышленного оборудования)</w:t>
      </w:r>
    </w:p>
    <w:p w:rsidR="00125911" w:rsidRPr="00125911" w:rsidRDefault="00125911" w:rsidP="00125911">
      <w:pPr>
        <w:rPr>
          <w:rFonts w:ascii="Times New Roman" w:hAnsi="Times New Roman"/>
          <w:b/>
          <w:sz w:val="26"/>
          <w:szCs w:val="26"/>
        </w:rPr>
      </w:pPr>
      <w:r w:rsidRPr="00125911">
        <w:rPr>
          <w:rFonts w:ascii="Times New Roman" w:hAnsi="Times New Roman"/>
          <w:b/>
          <w:sz w:val="26"/>
          <w:szCs w:val="26"/>
        </w:rPr>
        <w:t>Эксплуатация оборудования: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Техническое обслуживание оборудования;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Обслуживание станков;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Читать условные изображения на сборочных чертежах узлов;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Разбирать узел в соответствии с технологической картой;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proofErr w:type="spellStart"/>
      <w:r w:rsidRPr="00125911">
        <w:rPr>
          <w:rFonts w:ascii="Times New Roman" w:hAnsi="Times New Roman"/>
          <w:bCs/>
          <w:sz w:val="26"/>
          <w:szCs w:val="26"/>
        </w:rPr>
        <w:t>Дефектовать</w:t>
      </w:r>
      <w:proofErr w:type="spellEnd"/>
      <w:r w:rsidRPr="00125911">
        <w:rPr>
          <w:rFonts w:ascii="Times New Roman" w:hAnsi="Times New Roman"/>
          <w:bCs/>
          <w:sz w:val="26"/>
          <w:szCs w:val="26"/>
        </w:rPr>
        <w:t xml:space="preserve"> изношенные детали узла;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Составление дефектной ведомости;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Выбирать методы ремонта изношенных деталей и участвовать в процессе их изготовлении;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Регулировать подшипниковые узлы и резьбовые соединения;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Регулировать предохранительные муфты;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Проводить монтаж и установку технологического оборудования;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Проводить пусконаладочные работы;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Инструмент и материалы применяемые при смазке оборудования: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Применять смазки согласно паспорта оборудования; </w:t>
      </w:r>
    </w:p>
    <w:p w:rsidR="00125911" w:rsidRPr="00125911" w:rsidRDefault="00125911" w:rsidP="00125911">
      <w:pPr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 xml:space="preserve">Устранять неисправности в работе насосов; </w:t>
      </w:r>
    </w:p>
    <w:p w:rsidR="00125911" w:rsidRDefault="00125911" w:rsidP="00125911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125911">
        <w:rPr>
          <w:rFonts w:ascii="Times New Roman" w:hAnsi="Times New Roman"/>
          <w:bCs/>
          <w:sz w:val="26"/>
          <w:szCs w:val="26"/>
        </w:rPr>
        <w:t>Пользоваться инструментами и приспособлениями для смазки</w:t>
      </w:r>
    </w:p>
    <w:p w:rsidR="00125911" w:rsidRDefault="00125911" w:rsidP="00125911">
      <w:pPr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25911" w:rsidRPr="00125911" w:rsidRDefault="00125911" w:rsidP="00125911">
      <w:pPr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8E1D7B" w:rsidRPr="008E1D7B" w:rsidRDefault="008E1D7B" w:rsidP="008E1D7B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E1D7B">
        <w:rPr>
          <w:rFonts w:ascii="Times New Roman" w:hAnsi="Times New Roman"/>
          <w:b/>
          <w:sz w:val="26"/>
          <w:szCs w:val="26"/>
        </w:rPr>
        <w:lastRenderedPageBreak/>
        <w:t>4.2. Контрольно-оценочные материалы для промежуточной аттестации по профессиональному модулю</w:t>
      </w:r>
    </w:p>
    <w:p w:rsidR="008E1D7B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8E1D7B">
        <w:rPr>
          <w:rFonts w:ascii="Times New Roman" w:hAnsi="Times New Roman"/>
          <w:b/>
          <w:sz w:val="24"/>
          <w:szCs w:val="24"/>
        </w:rPr>
        <w:t xml:space="preserve">4.2.1. Оценочные материалы по итоговой оценке </w:t>
      </w:r>
    </w:p>
    <w:p w:rsidR="008E1D7B" w:rsidRPr="000D3842" w:rsidRDefault="008E1D7B" w:rsidP="008E1D7B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Список вопросов к МДК 02.01. Эксплуатация промышленного оборудования (Дифференцированный зачёт)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Значение режима смазывания для увеличения долговечности работы машин и механизмов.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трения.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показатели смазочных материалов.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Классификация смазочных материалов по агрегатному состоянию и по происхождению.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Область применения смазочных материалов.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Жидкие смазочные масла.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Пластичные смазки.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Твердые смазки.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Уплотнительная смазка.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Минеральные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Органические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Синтетические смазочные материалы.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Восстановление отработанных масел.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Способы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Централизованное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Проточная и циркуляционная смазочные системы.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Смазочные станции.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Кольцевое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Картерное смазывание.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Смазывание с принудительной циркуляцией.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индивидуального</w:t>
      </w:r>
      <w:r w:rsidRPr="000D384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централизованного смазывания.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Проточные 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Циркуляционные смазочные устройства.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смазывания для жидких масел.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Устройства смазывания для консистентных смазок.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Регулировка смазочных устройств.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смазочных материалов по заданным условиям эксплуатации (рабочее давление, частота вращения, вид подшипников, температура окружающей среды, степень нагрузки).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Измерение вязкости масел вискозиметром.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маслоуказателей</w:t>
      </w:r>
      <w:proofErr w:type="spellEnd"/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вида и способа смазывания по заданным условиям (вид оборудования, условия работы и т.д.)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Производственно-технологические показатели качества.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Эксплуатационные показатели качества.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Факторы, влияющие на интенсивность изнашивания.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Показатели надёжности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Испытания и контроль надёжности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Техническая диагностика.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Прямые и косвенные методы измерения износа деталей и узлов.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отклонений формы.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отклонений относительного расположения деталей.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резьбовых деталей.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шлицевых соединений.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контроля и измерений износа деталей и узлов.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Средства измерений технологических параметров.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Приборы для измерения давления (вакуума), температуры, расхода, уровня.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Приборы для измерения состава жидких и газообразных сред, влажности, вязкости, плотности, числа оборотов.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условия безопасной эксплуатации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Межремонтное обслуживание оборудования.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технического освидетельствования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коррозионного износа в процессе эксплуатации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технологических трубопроводов и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температурных деформаций трубопроводов.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Периодические ревизии трубопроводов и трубопроводной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герметичности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График периодического осмотра, ревизии и ремонта трубопроводов и трубопроводной арматуры. Эксплуатационный журнал.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резервуаров.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резервуаров для приема и выдачи хранимого продукта, для замера его количества, поддержания номинального давления.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уровня жидкости в затворе предохранительного клапана резервуара.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Контрольные приборы и предохранительные приспособления, запорной арматуры.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аварийной остановки аппаратов, работающих под давлением.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эксплуатация аппаратов с перемешивающими устройствами.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Ревизия и замена изношенных деталей аппаратов с перемешивающими устройствами.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Ревизия защитного покрытия корпуса мешалки.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трубчатых печей.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температуры сырья на выходе, температуры дымовых газов над перевальной стенкой, давления в змеевике и на входе в трубчатую печь.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Аварийная остановка трубчатой печи.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центрифуг.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количества масла в подшипниках привода центрифуг, состояния шаровых опор в подвесках колонок и станины, надежности крепления всех узлов, нарушения балансировки ротора, состояния ограждений гидромуфты, шкива, ремней.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Чистка барабана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Регулировка зазора между корпусом барабана и ножами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Смазка подшипников шнека и замена масла в подшипниках барабана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крепления болтов, гаек, сопла; центровка валов электродвигателя и редуктора центрифуги.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поршневых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исправности механизмов системы смазки поршневых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центробежных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Контроль состояния смазки подшипников, контроль температуры подшипников, проверка сальников центробежных насосов.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и регулировка осевого разбега ротора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зазора в подшипниках скольжения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Осмотр соединительной муфты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системы охлаждения и смазки центробежного насоса.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крепления центробежного насоса и электродвигателя к раме и рамы к фундаменту.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центровки центробежного насоса с электродвигателем.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Особенности эксплуатации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подачи масла ко всем точкам цилиндра и сальников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давления масла в циркуляционной системе смазки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температуры подшипников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давления и температуры охлаждающей воды в поршневых компрессорах.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технического состояния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Причины аварийной остановки поршневых компрессоров.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снижения шума и вибрации аппаратов.</w:t>
      </w:r>
    </w:p>
    <w:p w:rsidR="008E1D7B" w:rsidRPr="000D3842" w:rsidRDefault="008E1D7B" w:rsidP="008E1D7B">
      <w:pPr>
        <w:numPr>
          <w:ilvl w:val="0"/>
          <w:numId w:val="23"/>
        </w:numPr>
        <w:shd w:val="clear" w:color="auto" w:fill="FFFFFF"/>
        <w:spacing w:line="294" w:lineRule="atLeast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38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Технические средства по снижению шума и вибрации в подшипниковых узлах, в зубчатых передачах и редукторах.</w:t>
      </w:r>
    </w:p>
    <w:p w:rsidR="008E1D7B" w:rsidRPr="00C321FC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  <w:lang w:eastAsia="x-none"/>
        </w:rPr>
      </w:pPr>
    </w:p>
    <w:p w:rsidR="008E1D7B" w:rsidRPr="00C321FC" w:rsidRDefault="008E1D7B" w:rsidP="008E1D7B">
      <w:pPr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C321FC">
        <w:rPr>
          <w:rFonts w:ascii="Times New Roman" w:hAnsi="Times New Roman"/>
          <w:b/>
          <w:sz w:val="24"/>
          <w:szCs w:val="24"/>
          <w:lang w:eastAsia="x-none"/>
        </w:rPr>
        <w:t xml:space="preserve">МДК 02.01 </w:t>
      </w:r>
      <w:proofErr w:type="gramStart"/>
      <w:r w:rsidRPr="00C321FC">
        <w:rPr>
          <w:rFonts w:ascii="Times New Roman" w:hAnsi="Times New Roman"/>
          <w:b/>
          <w:sz w:val="24"/>
          <w:szCs w:val="24"/>
          <w:lang w:eastAsia="x-none"/>
        </w:rPr>
        <w:t>« Эксплуатация</w:t>
      </w:r>
      <w:proofErr w:type="gramEnd"/>
      <w:r w:rsidRPr="00C321FC">
        <w:rPr>
          <w:rFonts w:ascii="Times New Roman" w:hAnsi="Times New Roman"/>
          <w:b/>
          <w:sz w:val="24"/>
          <w:szCs w:val="24"/>
          <w:lang w:eastAsia="x-none"/>
        </w:rPr>
        <w:t xml:space="preserve"> промышленного оборудования»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1</w:t>
      </w:r>
    </w:p>
    <w:p w:rsidR="008E1D7B" w:rsidRPr="00C321FC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Способы повышения долговечности оборудования.                 </w:t>
      </w:r>
    </w:p>
    <w:p w:rsidR="008E1D7B" w:rsidRPr="00C321FC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Составьте карту смазки центробежной свеклорезки.</w:t>
      </w:r>
    </w:p>
    <w:p w:rsidR="008E1D7B" w:rsidRPr="008E1D7B" w:rsidRDefault="008E1D7B" w:rsidP="008E1D7B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Назовите основные правила эксплуатации центробежной свеклорезки. Как производится испытание свеклорезки после монтажа?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2</w:t>
      </w:r>
    </w:p>
    <w:p w:rsidR="008E1D7B" w:rsidRPr="00C321FC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Перечислите виды износа оборудования.</w:t>
      </w:r>
    </w:p>
    <w:p w:rsidR="008E1D7B" w:rsidRPr="00C321FC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Каковы способы консервации и </w:t>
      </w:r>
      <w:proofErr w:type="spellStart"/>
      <w:r w:rsidRPr="00C321FC">
        <w:rPr>
          <w:rFonts w:ascii="Times New Roman" w:hAnsi="Times New Roman"/>
          <w:sz w:val="24"/>
          <w:szCs w:val="24"/>
          <w:lang w:eastAsia="x-none"/>
        </w:rPr>
        <w:t>расконсервации</w:t>
      </w:r>
      <w:proofErr w:type="spellEnd"/>
      <w:r w:rsidRPr="00C321FC">
        <w:rPr>
          <w:rFonts w:ascii="Times New Roman" w:hAnsi="Times New Roman"/>
          <w:sz w:val="24"/>
          <w:szCs w:val="24"/>
          <w:lang w:eastAsia="x-none"/>
        </w:rPr>
        <w:t xml:space="preserve"> промышленного оборудования</w:t>
      </w:r>
    </w:p>
    <w:p w:rsidR="008E1D7B" w:rsidRDefault="008E1D7B" w:rsidP="008E1D7B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Действия резчика свеклы при ухудшении качества стружки?</w:t>
      </w:r>
    </w:p>
    <w:p w:rsidR="008E1D7B" w:rsidRPr="00C321FC" w:rsidRDefault="008E1D7B" w:rsidP="008E1D7B">
      <w:pPr>
        <w:ind w:left="720"/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3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   </w:t>
      </w:r>
      <w:r>
        <w:rPr>
          <w:rFonts w:ascii="Times New Roman" w:hAnsi="Times New Roman"/>
          <w:sz w:val="24"/>
          <w:szCs w:val="24"/>
          <w:lang w:eastAsia="x-none"/>
        </w:rPr>
        <w:t>1.</w:t>
      </w:r>
      <w:r w:rsidRPr="00C321FC">
        <w:rPr>
          <w:rFonts w:ascii="Times New Roman" w:hAnsi="Times New Roman"/>
          <w:sz w:val="24"/>
          <w:szCs w:val="24"/>
          <w:lang w:eastAsia="x-none"/>
        </w:rPr>
        <w:t>Хранение промышленного оборудования</w:t>
      </w:r>
    </w:p>
    <w:p w:rsidR="008E1D7B" w:rsidRPr="00D85A0B" w:rsidRDefault="008E1D7B" w:rsidP="008E1D7B">
      <w:pPr>
        <w:pStyle w:val="a5"/>
        <w:numPr>
          <w:ilvl w:val="0"/>
          <w:numId w:val="35"/>
        </w:numPr>
        <w:rPr>
          <w:rFonts w:ascii="Times New Roman" w:hAnsi="Times New Roman"/>
          <w:sz w:val="24"/>
          <w:szCs w:val="24"/>
          <w:lang w:eastAsia="x-none"/>
        </w:rPr>
      </w:pPr>
      <w:r w:rsidRPr="00D85A0B">
        <w:rPr>
          <w:rFonts w:ascii="Times New Roman" w:hAnsi="Times New Roman"/>
          <w:sz w:val="24"/>
          <w:szCs w:val="24"/>
          <w:lang w:eastAsia="x-none"/>
        </w:rPr>
        <w:t>Функции отдела главного механика</w:t>
      </w:r>
    </w:p>
    <w:p w:rsidR="008E1D7B" w:rsidRDefault="008E1D7B" w:rsidP="008E1D7B">
      <w:pPr>
        <w:pStyle w:val="a5"/>
        <w:numPr>
          <w:ilvl w:val="0"/>
          <w:numId w:val="35"/>
        </w:numPr>
        <w:rPr>
          <w:rFonts w:ascii="Times New Roman" w:hAnsi="Times New Roman"/>
          <w:sz w:val="24"/>
          <w:szCs w:val="24"/>
          <w:lang w:eastAsia="x-none"/>
        </w:rPr>
      </w:pPr>
      <w:r w:rsidRPr="00D85A0B">
        <w:rPr>
          <w:rFonts w:ascii="Times New Roman" w:hAnsi="Times New Roman"/>
          <w:sz w:val="24"/>
          <w:szCs w:val="24"/>
          <w:lang w:eastAsia="x-none"/>
        </w:rPr>
        <w:t>Ответственность обслуживающего персонала при поломках оборудования.</w:t>
      </w:r>
    </w:p>
    <w:p w:rsidR="008E1D7B" w:rsidRPr="00D85A0B" w:rsidRDefault="008E1D7B" w:rsidP="008E1D7B">
      <w:pPr>
        <w:pStyle w:val="a5"/>
        <w:ind w:left="645"/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4</w:t>
      </w:r>
    </w:p>
    <w:p w:rsidR="008E1D7B" w:rsidRPr="00D85A0B" w:rsidRDefault="008E1D7B" w:rsidP="008E1D7B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x-none"/>
        </w:rPr>
      </w:pPr>
      <w:r w:rsidRPr="00D85A0B">
        <w:rPr>
          <w:rFonts w:ascii="Times New Roman" w:hAnsi="Times New Roman"/>
          <w:sz w:val="24"/>
          <w:szCs w:val="24"/>
          <w:lang w:eastAsia="x-none"/>
        </w:rPr>
        <w:t>Опишите способы хранения оборудования. Как производится консервация промышленного оборудования? Перечислите виды консервантов.</w:t>
      </w:r>
    </w:p>
    <w:p w:rsidR="008E1D7B" w:rsidRPr="00C321FC" w:rsidRDefault="008E1D7B" w:rsidP="008E1D7B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Масленки автоматического действия</w:t>
      </w:r>
    </w:p>
    <w:p w:rsidR="008E1D7B" w:rsidRPr="00C321FC" w:rsidRDefault="008E1D7B" w:rsidP="008E1D7B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Составьте технологическую схему свекломойки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5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Обязанности дежурного персонала на промышленном предприятии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Основные эксплуатационные характеристики весового оборудования</w:t>
      </w:r>
    </w:p>
    <w:p w:rsidR="008E1D7B" w:rsidRPr="00C321FC" w:rsidRDefault="008E1D7B" w:rsidP="008E1D7B">
      <w:pPr>
        <w:numPr>
          <w:ilvl w:val="0"/>
          <w:numId w:val="8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Расчет опорных лап аппарата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6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lastRenderedPageBreak/>
        <w:t>Правила эксплуатации тормозов и их область применения. Дайте сравнительную характеристику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Как осуществляется выбор электродов при электродуговой сварке? Опишите подготовку деталей к электродуговой сварке.</w:t>
      </w:r>
    </w:p>
    <w:p w:rsidR="008E1D7B" w:rsidRPr="00C321FC" w:rsidRDefault="008E1D7B" w:rsidP="008E1D7B">
      <w:pPr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Составьте технологический схему формовочной машины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7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   </w:t>
      </w:r>
      <w:r>
        <w:rPr>
          <w:rFonts w:ascii="Times New Roman" w:hAnsi="Times New Roman"/>
          <w:sz w:val="24"/>
          <w:szCs w:val="24"/>
          <w:lang w:eastAsia="x-none"/>
        </w:rPr>
        <w:t>1.</w:t>
      </w:r>
      <w:r w:rsidRPr="00C321FC">
        <w:rPr>
          <w:rFonts w:ascii="Times New Roman" w:hAnsi="Times New Roman"/>
          <w:sz w:val="24"/>
          <w:szCs w:val="24"/>
          <w:lang w:eastAsia="x-none"/>
        </w:rPr>
        <w:t>Правила эксплуатации свекломоек.</w:t>
      </w:r>
    </w:p>
    <w:p w:rsidR="008E1D7B" w:rsidRPr="00C321FC" w:rsidRDefault="008E1D7B" w:rsidP="008E1D7B">
      <w:pPr>
        <w:ind w:left="345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2.</w:t>
      </w:r>
      <w:r w:rsidRPr="00C321FC">
        <w:rPr>
          <w:rFonts w:ascii="Times New Roman" w:hAnsi="Times New Roman"/>
          <w:sz w:val="24"/>
          <w:szCs w:val="24"/>
          <w:lang w:eastAsia="x-none"/>
        </w:rPr>
        <w:t>Составьте технологическую схему молотковой дробилки.</w:t>
      </w:r>
    </w:p>
    <w:p w:rsidR="008E1D7B" w:rsidRPr="00C321FC" w:rsidRDefault="008E1D7B" w:rsidP="008E1D7B">
      <w:pPr>
        <w:ind w:left="345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3.</w:t>
      </w:r>
      <w:r w:rsidRPr="00C321FC">
        <w:rPr>
          <w:rFonts w:ascii="Times New Roman" w:hAnsi="Times New Roman"/>
          <w:sz w:val="24"/>
          <w:szCs w:val="24"/>
          <w:lang w:eastAsia="x-none"/>
        </w:rPr>
        <w:t xml:space="preserve"> Расчет производительности центрифуги.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8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Определение кинематической вязкости масла.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Понятие поломки, отказа, аварии.</w:t>
      </w:r>
    </w:p>
    <w:p w:rsidR="008E1D7B" w:rsidRPr="00C321FC" w:rsidRDefault="008E1D7B" w:rsidP="008E1D7B">
      <w:pPr>
        <w:numPr>
          <w:ilvl w:val="0"/>
          <w:numId w:val="11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Виды смазочных материалов</w:t>
      </w:r>
    </w:p>
    <w:p w:rsidR="008E1D7B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9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Условные обозначения мест и способов смазки оборудования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Причины изменения технического состояния оборудования</w:t>
      </w:r>
    </w:p>
    <w:p w:rsidR="008E1D7B" w:rsidRPr="00C321FC" w:rsidRDefault="008E1D7B" w:rsidP="008E1D7B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Кинематический расчет привода свеклорезки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 Вариант 10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Размещение оборудования в производственном помещении.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Правила эксплуатации элеватора свеклы. Как проводятся испытания собранного элеватора?</w:t>
      </w:r>
    </w:p>
    <w:p w:rsidR="008E1D7B" w:rsidRPr="00C321FC" w:rsidRDefault="008E1D7B" w:rsidP="008E1D7B">
      <w:pPr>
        <w:numPr>
          <w:ilvl w:val="0"/>
          <w:numId w:val="13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Укажите основные правила эксплуатации дробилок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 Вариант 11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Общие требования безопасности при обслуживании промышленного оборудования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Классификация предохранительных устройств</w:t>
      </w:r>
    </w:p>
    <w:p w:rsidR="008E1D7B" w:rsidRPr="00C321FC" w:rsidRDefault="008E1D7B" w:rsidP="008E1D7B">
      <w:pPr>
        <w:numPr>
          <w:ilvl w:val="0"/>
          <w:numId w:val="14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Назначение и виды дистанционных устройств</w:t>
      </w:r>
    </w:p>
    <w:p w:rsidR="008E1D7B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 Вариант 12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Световая и звуковая сигнализация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Правила эксплуатации оборудования доля герметизации продуктов.</w:t>
      </w:r>
    </w:p>
    <w:p w:rsidR="008E1D7B" w:rsidRPr="00C321FC" w:rsidRDefault="008E1D7B" w:rsidP="008E1D7B">
      <w:pPr>
        <w:numPr>
          <w:ilvl w:val="0"/>
          <w:numId w:val="21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Кинематический расчет дефекатора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 Вариант 13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Неполадки при эксплуатации и подогревателей и способы их устранения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Гидравлическое испытание аппаратов</w:t>
      </w:r>
    </w:p>
    <w:p w:rsidR="008E1D7B" w:rsidRPr="00C321FC" w:rsidRDefault="008E1D7B" w:rsidP="008E1D7B">
      <w:pPr>
        <w:numPr>
          <w:ilvl w:val="0"/>
          <w:numId w:val="15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Пуск в работу подогревателя «Труба в трубе»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14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Правила эксплуатации шнеков. Пробный пуск.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Дефектоскопия сварных швов.</w:t>
      </w:r>
    </w:p>
    <w:p w:rsidR="008E1D7B" w:rsidRPr="00C321FC" w:rsidRDefault="008E1D7B" w:rsidP="008E1D7B">
      <w:pPr>
        <w:numPr>
          <w:ilvl w:val="0"/>
          <w:numId w:val="16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Расчет производительности центробежной свеклорезки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15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Правила эксплуатации дискового фильтра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Неполадки при работе дефекатора и способы их устранения</w:t>
      </w:r>
    </w:p>
    <w:p w:rsidR="008E1D7B" w:rsidRPr="00C321FC" w:rsidRDefault="008E1D7B" w:rsidP="008E1D7B">
      <w:pPr>
        <w:numPr>
          <w:ilvl w:val="0"/>
          <w:numId w:val="22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Кинематический расчет привода трясуна сахара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val="en-US"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 xml:space="preserve">Вариант </w:t>
      </w:r>
      <w:r w:rsidRPr="00C321FC">
        <w:rPr>
          <w:rFonts w:ascii="Times New Roman" w:hAnsi="Times New Roman"/>
          <w:sz w:val="24"/>
          <w:szCs w:val="24"/>
          <w:lang w:val="en-US" w:eastAsia="x-none"/>
        </w:rPr>
        <w:t>16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Виды дефектов деталей оборудования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Требования к технической документации</w:t>
      </w:r>
    </w:p>
    <w:p w:rsidR="008E1D7B" w:rsidRPr="00C321FC" w:rsidRDefault="008E1D7B" w:rsidP="008E1D7B">
      <w:pPr>
        <w:numPr>
          <w:ilvl w:val="0"/>
          <w:numId w:val="18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Расчет шпоночных соединений на срез.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17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Виды предохранительных клапанов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Кинематический расчет привода вакуум-фильтра</w:t>
      </w:r>
    </w:p>
    <w:p w:rsidR="008E1D7B" w:rsidRPr="00C321FC" w:rsidRDefault="008E1D7B" w:rsidP="008E1D7B">
      <w:pPr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Расчет подшипников скольжения на долговечность</w:t>
      </w: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</w:p>
    <w:p w:rsidR="008E1D7B" w:rsidRPr="00C321FC" w:rsidRDefault="008E1D7B" w:rsidP="008E1D7B">
      <w:p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Вариант 18</w:t>
      </w:r>
    </w:p>
    <w:p w:rsidR="008E1D7B" w:rsidRPr="00C321FC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Техническое освидетельствование выпарных аппаратов. Документация, оформляемая при освидетельствовании.</w:t>
      </w:r>
    </w:p>
    <w:p w:rsidR="008E1D7B" w:rsidRPr="00C321FC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Регулирование параметров работы центробежного насоса</w:t>
      </w:r>
    </w:p>
    <w:p w:rsidR="008E1D7B" w:rsidRDefault="008E1D7B" w:rsidP="008E1D7B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x-none"/>
        </w:rPr>
      </w:pPr>
      <w:r w:rsidRPr="00C321FC">
        <w:rPr>
          <w:rFonts w:ascii="Times New Roman" w:hAnsi="Times New Roman"/>
          <w:sz w:val="24"/>
          <w:szCs w:val="24"/>
          <w:lang w:eastAsia="x-none"/>
        </w:rPr>
        <w:t>Расчет болтовых соединений</w:t>
      </w:r>
    </w:p>
    <w:p w:rsidR="008E1D7B" w:rsidRPr="008E1D7B" w:rsidRDefault="008E1D7B" w:rsidP="008E1D7B">
      <w:pPr>
        <w:spacing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8E1D7B" w:rsidRPr="008E1D7B" w:rsidRDefault="008E1D7B" w:rsidP="008E1D7B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8E1D7B" w:rsidRPr="00A431B6" w:rsidRDefault="008E1D7B" w:rsidP="00A431B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31B6" w:rsidRDefault="00B7432C" w:rsidP="00A431B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работ у</w:t>
      </w:r>
      <w:r w:rsidR="00A431B6" w:rsidRPr="00A431B6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>ой</w:t>
      </w:r>
      <w:r w:rsidR="00A431B6" w:rsidRPr="00A431B6">
        <w:rPr>
          <w:rFonts w:ascii="Times New Roman" w:hAnsi="Times New Roman"/>
          <w:b/>
          <w:sz w:val="24"/>
          <w:szCs w:val="24"/>
        </w:rPr>
        <w:t xml:space="preserve"> практик</w:t>
      </w:r>
      <w:r>
        <w:rPr>
          <w:rFonts w:ascii="Times New Roman" w:hAnsi="Times New Roman"/>
          <w:b/>
          <w:sz w:val="24"/>
          <w:szCs w:val="24"/>
        </w:rPr>
        <w:t>и:</w:t>
      </w:r>
    </w:p>
    <w:p w:rsidR="00B7432C" w:rsidRPr="00A431B6" w:rsidRDefault="00B7432C" w:rsidP="00A431B6">
      <w:pPr>
        <w:jc w:val="both"/>
        <w:rPr>
          <w:rFonts w:ascii="Times New Roman" w:hAnsi="Times New Roman"/>
          <w:b/>
          <w:sz w:val="24"/>
          <w:szCs w:val="24"/>
        </w:rPr>
      </w:pP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Правила безопасной эксплуатации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Технологические возможности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Допустимые режимы работы механизмов промышленного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Основы теории надежности и износа машин и аппаратов;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Классификацию дефектов при эксплуатации оборудования и методы их устранения;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Методы регулировки и наладки технологического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Классификацию эксплуатационно-смазочных материалов;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Виды и способы смазки промышленного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Оснастку и инструмент при смазке оборудования;</w:t>
      </w:r>
    </w:p>
    <w:p w:rsidR="008E1D7B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31B6">
        <w:rPr>
          <w:rFonts w:ascii="Times New Roman" w:hAnsi="Times New Roman"/>
          <w:sz w:val="24"/>
          <w:szCs w:val="24"/>
        </w:rPr>
        <w:t>Виды контрольно-измерительных инструментов и приборов</w:t>
      </w: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Производственная практика</w:t>
      </w: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Виды работ: (ТО, наладка промышленного оборудования)</w:t>
      </w:r>
    </w:p>
    <w:p w:rsidR="00A431B6" w:rsidRPr="00A431B6" w:rsidRDefault="00A431B6" w:rsidP="00A431B6">
      <w:pPr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Эксплуатация оборудования: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Техническое обслуживание оборудования;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Обслуживание станков;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Читать условные изображения на сборочных чертежах узлов;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Разбирать узел в соответствии с технологической картой;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431B6">
        <w:rPr>
          <w:rFonts w:ascii="Times New Roman" w:hAnsi="Times New Roman"/>
          <w:bCs/>
          <w:sz w:val="24"/>
          <w:szCs w:val="24"/>
        </w:rPr>
        <w:t>Дефектовать</w:t>
      </w:r>
      <w:proofErr w:type="spellEnd"/>
      <w:r w:rsidRPr="00A431B6">
        <w:rPr>
          <w:rFonts w:ascii="Times New Roman" w:hAnsi="Times New Roman"/>
          <w:bCs/>
          <w:sz w:val="24"/>
          <w:szCs w:val="24"/>
        </w:rPr>
        <w:t xml:space="preserve"> изношенные детали узла;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Составление дефектной ведомости;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Выбирать методы ремонта изношенных деталей и участвовать в процессе их изготовлении;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подшипниковые узлы и резьбовые соединения;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предохранительные муфты;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монтаж и установку технологического оборудования;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пусконаладочные работы;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lastRenderedPageBreak/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Инструмент и материалы применяемые при смазке оборудования: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Применять смазки согласно паспорта оборудования; </w:t>
      </w:r>
    </w:p>
    <w:p w:rsidR="00A431B6" w:rsidRPr="00A431B6" w:rsidRDefault="00A431B6" w:rsidP="00A431B6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Устранять неисправности в работе насосов; </w:t>
      </w:r>
    </w:p>
    <w:p w:rsidR="00A431B6" w:rsidRPr="00A431B6" w:rsidRDefault="00A431B6" w:rsidP="00A431B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Пользоваться инструментами и приспособлениями для смазки</w:t>
      </w:r>
    </w:p>
    <w:p w:rsidR="008E1D7B" w:rsidRPr="008E1D7B" w:rsidRDefault="008E1D7B" w:rsidP="0029282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431B6" w:rsidRPr="00097987" w:rsidRDefault="00A431B6" w:rsidP="00A431B6">
      <w:pPr>
        <w:spacing w:line="276" w:lineRule="auto"/>
        <w:jc w:val="center"/>
        <w:rPr>
          <w:b/>
          <w:sz w:val="24"/>
          <w:szCs w:val="24"/>
        </w:rPr>
      </w:pPr>
    </w:p>
    <w:p w:rsidR="00A431B6" w:rsidRP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 xml:space="preserve">Вопросы экзамена </w:t>
      </w:r>
    </w:p>
    <w:p w:rsid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 xml:space="preserve">По профессиональному модулю </w:t>
      </w:r>
    </w:p>
    <w:p w:rsidR="00A431B6" w:rsidRDefault="00A431B6" w:rsidP="00A431B6">
      <w:pPr>
        <w:jc w:val="center"/>
        <w:rPr>
          <w:rFonts w:ascii="Times New Roman" w:hAnsi="Times New Roman"/>
          <w:b/>
          <w:sz w:val="24"/>
          <w:szCs w:val="24"/>
        </w:rPr>
      </w:pPr>
      <w:r w:rsidRPr="00A431B6">
        <w:rPr>
          <w:rFonts w:ascii="Times New Roman" w:hAnsi="Times New Roman"/>
          <w:b/>
          <w:sz w:val="24"/>
          <w:szCs w:val="24"/>
        </w:rPr>
        <w:t>ПМ.02 Организация и выполнение работ по эксплуатации промышленного оборудования</w:t>
      </w:r>
    </w:p>
    <w:p w:rsidR="00F80182" w:rsidRDefault="00F80182" w:rsidP="00A431B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0182" w:rsidRPr="00A431B6" w:rsidRDefault="00F80182" w:rsidP="00A431B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вопросов:</w:t>
      </w:r>
    </w:p>
    <w:p w:rsidR="00A431B6" w:rsidRDefault="00A431B6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/>
          <w:bCs/>
          <w:sz w:val="24"/>
          <w:szCs w:val="24"/>
        </w:rPr>
        <w:t>1.</w:t>
      </w:r>
      <w:r w:rsidRPr="00F80182">
        <w:rPr>
          <w:rFonts w:ascii="Times New Roman" w:hAnsi="Times New Roman"/>
          <w:b/>
          <w:bCs/>
          <w:sz w:val="24"/>
          <w:szCs w:val="24"/>
        </w:rPr>
        <w:tab/>
      </w:r>
      <w:r w:rsidRPr="00F80182">
        <w:rPr>
          <w:rFonts w:ascii="Times New Roman" w:hAnsi="Times New Roman"/>
          <w:bCs/>
          <w:sz w:val="24"/>
          <w:szCs w:val="24"/>
        </w:rPr>
        <w:t>Значение режима смазывания для увеличения долговечности работы машин и механизмов.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2.</w:t>
      </w:r>
      <w:r w:rsidRPr="00F80182">
        <w:rPr>
          <w:rFonts w:ascii="Times New Roman" w:hAnsi="Times New Roman"/>
          <w:bCs/>
          <w:sz w:val="24"/>
          <w:szCs w:val="24"/>
        </w:rPr>
        <w:tab/>
        <w:t>Виды трения.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3.</w:t>
      </w:r>
      <w:r w:rsidRPr="00F80182">
        <w:rPr>
          <w:rFonts w:ascii="Times New Roman" w:hAnsi="Times New Roman"/>
          <w:bCs/>
          <w:sz w:val="24"/>
          <w:szCs w:val="24"/>
        </w:rPr>
        <w:tab/>
        <w:t>Основные показатели смазочных материалов.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4.</w:t>
      </w:r>
      <w:r w:rsidRPr="00F80182">
        <w:rPr>
          <w:rFonts w:ascii="Times New Roman" w:hAnsi="Times New Roman"/>
          <w:bCs/>
          <w:sz w:val="24"/>
          <w:szCs w:val="24"/>
        </w:rPr>
        <w:tab/>
        <w:t>Классификация смазочных материалов по агрегатному состоянию и по происхождению.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5.</w:t>
      </w:r>
      <w:r w:rsidRPr="00F80182">
        <w:rPr>
          <w:rFonts w:ascii="Times New Roman" w:hAnsi="Times New Roman"/>
          <w:bCs/>
          <w:sz w:val="24"/>
          <w:szCs w:val="24"/>
        </w:rPr>
        <w:tab/>
        <w:t>Область применения смазочных материалов.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6.</w:t>
      </w:r>
      <w:r w:rsidRPr="00F80182">
        <w:rPr>
          <w:rFonts w:ascii="Times New Roman" w:hAnsi="Times New Roman"/>
          <w:bCs/>
          <w:sz w:val="24"/>
          <w:szCs w:val="24"/>
        </w:rPr>
        <w:tab/>
        <w:t>Жидкие смазочные масла.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7.</w:t>
      </w:r>
      <w:r w:rsidRPr="00F80182">
        <w:rPr>
          <w:rFonts w:ascii="Times New Roman" w:hAnsi="Times New Roman"/>
          <w:bCs/>
          <w:sz w:val="24"/>
          <w:szCs w:val="24"/>
        </w:rPr>
        <w:tab/>
        <w:t>Пластичные смазки.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8.</w:t>
      </w:r>
      <w:r w:rsidRPr="00F80182">
        <w:rPr>
          <w:rFonts w:ascii="Times New Roman" w:hAnsi="Times New Roman"/>
          <w:bCs/>
          <w:sz w:val="24"/>
          <w:szCs w:val="24"/>
        </w:rPr>
        <w:tab/>
        <w:t>Твердые смазки.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9.</w:t>
      </w:r>
      <w:r w:rsidRPr="00F80182">
        <w:rPr>
          <w:rFonts w:ascii="Times New Roman" w:hAnsi="Times New Roman"/>
          <w:bCs/>
          <w:sz w:val="24"/>
          <w:szCs w:val="24"/>
        </w:rPr>
        <w:tab/>
        <w:t>Уплотнительная смазка.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10.</w:t>
      </w:r>
      <w:r w:rsidRPr="00F80182">
        <w:rPr>
          <w:rFonts w:ascii="Times New Roman" w:hAnsi="Times New Roman"/>
          <w:bCs/>
          <w:sz w:val="24"/>
          <w:szCs w:val="24"/>
        </w:rPr>
        <w:tab/>
        <w:t>Минеральные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11.</w:t>
      </w:r>
      <w:r w:rsidRPr="00F80182">
        <w:rPr>
          <w:rFonts w:ascii="Times New Roman" w:hAnsi="Times New Roman"/>
          <w:bCs/>
          <w:sz w:val="24"/>
          <w:szCs w:val="24"/>
        </w:rPr>
        <w:tab/>
        <w:t>Органические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12.</w:t>
      </w:r>
      <w:r w:rsidRPr="00F80182">
        <w:rPr>
          <w:rFonts w:ascii="Times New Roman" w:hAnsi="Times New Roman"/>
          <w:bCs/>
          <w:sz w:val="24"/>
          <w:szCs w:val="24"/>
        </w:rPr>
        <w:tab/>
        <w:t>Синтетические смазочные материалы.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13.</w:t>
      </w:r>
      <w:r w:rsidRPr="00F80182">
        <w:rPr>
          <w:rFonts w:ascii="Times New Roman" w:hAnsi="Times New Roman"/>
          <w:bCs/>
          <w:sz w:val="24"/>
          <w:szCs w:val="24"/>
        </w:rPr>
        <w:tab/>
        <w:t>Восстановление отработанных масел.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14.</w:t>
      </w:r>
      <w:r w:rsidRPr="00F80182">
        <w:rPr>
          <w:rFonts w:ascii="Times New Roman" w:hAnsi="Times New Roman"/>
          <w:bCs/>
          <w:sz w:val="24"/>
          <w:szCs w:val="24"/>
        </w:rPr>
        <w:tab/>
        <w:t>Способы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15.</w:t>
      </w:r>
      <w:r w:rsidRPr="00F80182">
        <w:rPr>
          <w:rFonts w:ascii="Times New Roman" w:hAnsi="Times New Roman"/>
          <w:bCs/>
          <w:sz w:val="24"/>
          <w:szCs w:val="24"/>
        </w:rPr>
        <w:tab/>
        <w:t>Индивидуальное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16.</w:t>
      </w:r>
      <w:r w:rsidRPr="00F80182">
        <w:rPr>
          <w:rFonts w:ascii="Times New Roman" w:hAnsi="Times New Roman"/>
          <w:bCs/>
          <w:sz w:val="24"/>
          <w:szCs w:val="24"/>
        </w:rPr>
        <w:tab/>
        <w:t>Централизованное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17.</w:t>
      </w:r>
      <w:r w:rsidRPr="00F80182">
        <w:rPr>
          <w:rFonts w:ascii="Times New Roman" w:hAnsi="Times New Roman"/>
          <w:bCs/>
          <w:sz w:val="24"/>
          <w:szCs w:val="24"/>
        </w:rPr>
        <w:tab/>
        <w:t>Проточная и циркуляционная смазочные системы.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18.</w:t>
      </w:r>
      <w:r w:rsidRPr="00F80182">
        <w:rPr>
          <w:rFonts w:ascii="Times New Roman" w:hAnsi="Times New Roman"/>
          <w:bCs/>
          <w:sz w:val="24"/>
          <w:szCs w:val="24"/>
        </w:rPr>
        <w:tab/>
        <w:t>Смазочные станции.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19.</w:t>
      </w:r>
      <w:r w:rsidRPr="00F80182">
        <w:rPr>
          <w:rFonts w:ascii="Times New Roman" w:hAnsi="Times New Roman"/>
          <w:bCs/>
          <w:sz w:val="24"/>
          <w:szCs w:val="24"/>
        </w:rPr>
        <w:tab/>
        <w:t>Виды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20.</w:t>
      </w:r>
      <w:r w:rsidRPr="00F80182">
        <w:rPr>
          <w:rFonts w:ascii="Times New Roman" w:hAnsi="Times New Roman"/>
          <w:bCs/>
          <w:sz w:val="24"/>
          <w:szCs w:val="24"/>
        </w:rPr>
        <w:tab/>
        <w:t>Кольцевое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21.</w:t>
      </w:r>
      <w:r w:rsidRPr="00F80182">
        <w:rPr>
          <w:rFonts w:ascii="Times New Roman" w:hAnsi="Times New Roman"/>
          <w:bCs/>
          <w:sz w:val="24"/>
          <w:szCs w:val="24"/>
        </w:rPr>
        <w:tab/>
        <w:t>Картерное смазывание.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22.</w:t>
      </w:r>
      <w:r w:rsidRPr="00F80182">
        <w:rPr>
          <w:rFonts w:ascii="Times New Roman" w:hAnsi="Times New Roman"/>
          <w:bCs/>
          <w:sz w:val="24"/>
          <w:szCs w:val="24"/>
        </w:rPr>
        <w:tab/>
        <w:t>Смазывание с принудительной циркуляцией.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23.</w:t>
      </w:r>
      <w:r w:rsidRPr="00F80182">
        <w:rPr>
          <w:rFonts w:ascii="Times New Roman" w:hAnsi="Times New Roman"/>
          <w:bCs/>
          <w:sz w:val="24"/>
          <w:szCs w:val="24"/>
        </w:rPr>
        <w:tab/>
        <w:t>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24.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индивидуального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25.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централизованного смазывания.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26.</w:t>
      </w:r>
      <w:r w:rsidRPr="00F80182">
        <w:rPr>
          <w:rFonts w:ascii="Times New Roman" w:hAnsi="Times New Roman"/>
          <w:bCs/>
          <w:sz w:val="24"/>
          <w:szCs w:val="24"/>
        </w:rPr>
        <w:tab/>
        <w:t>Проточные 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27.</w:t>
      </w:r>
      <w:r w:rsidRPr="00F80182">
        <w:rPr>
          <w:rFonts w:ascii="Times New Roman" w:hAnsi="Times New Roman"/>
          <w:bCs/>
          <w:sz w:val="24"/>
          <w:szCs w:val="24"/>
        </w:rPr>
        <w:tab/>
        <w:t>Циркуляционные смазочные устройства.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28.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смазывания для жидких масел.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29.</w:t>
      </w:r>
      <w:r w:rsidRPr="00F80182">
        <w:rPr>
          <w:rFonts w:ascii="Times New Roman" w:hAnsi="Times New Roman"/>
          <w:bCs/>
          <w:sz w:val="24"/>
          <w:szCs w:val="24"/>
        </w:rPr>
        <w:tab/>
        <w:t>Устройства смазывания для консистентных смазок.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30.</w:t>
      </w:r>
      <w:r w:rsidRPr="00F80182">
        <w:rPr>
          <w:rFonts w:ascii="Times New Roman" w:hAnsi="Times New Roman"/>
          <w:bCs/>
          <w:sz w:val="24"/>
          <w:szCs w:val="24"/>
        </w:rPr>
        <w:tab/>
        <w:t>Регулировка смазочных устройств.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31.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смазочных материалов по заданным условиям эксплуатации (рабочее давление, частота вращения, вид подшипников, температура окружающей среды, степень нагрузки).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32.</w:t>
      </w:r>
      <w:r w:rsidRPr="00F80182">
        <w:rPr>
          <w:rFonts w:ascii="Times New Roman" w:hAnsi="Times New Roman"/>
          <w:bCs/>
          <w:sz w:val="24"/>
          <w:szCs w:val="24"/>
        </w:rPr>
        <w:tab/>
        <w:t>Измерение вязкости масел вискозиметром.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33.</w:t>
      </w:r>
      <w:r w:rsidRPr="00F80182">
        <w:rPr>
          <w:rFonts w:ascii="Times New Roman" w:hAnsi="Times New Roman"/>
          <w:bCs/>
          <w:sz w:val="24"/>
          <w:szCs w:val="24"/>
        </w:rPr>
        <w:tab/>
        <w:t xml:space="preserve">Виды </w:t>
      </w:r>
      <w:proofErr w:type="spellStart"/>
      <w:r w:rsidRPr="00F80182">
        <w:rPr>
          <w:rFonts w:ascii="Times New Roman" w:hAnsi="Times New Roman"/>
          <w:bCs/>
          <w:sz w:val="24"/>
          <w:szCs w:val="24"/>
        </w:rPr>
        <w:t>маслоуказателей</w:t>
      </w:r>
      <w:proofErr w:type="spellEnd"/>
      <w:r w:rsidRPr="00F80182">
        <w:rPr>
          <w:rFonts w:ascii="Times New Roman" w:hAnsi="Times New Roman"/>
          <w:bCs/>
          <w:sz w:val="24"/>
          <w:szCs w:val="24"/>
        </w:rPr>
        <w:t>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lastRenderedPageBreak/>
        <w:t>34.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вида и способа смазывания по заданным условиям (вид оборудования, условия работы и т.д.)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35.</w:t>
      </w:r>
      <w:r w:rsidRPr="00F80182">
        <w:rPr>
          <w:rFonts w:ascii="Times New Roman" w:hAnsi="Times New Roman"/>
          <w:bCs/>
          <w:sz w:val="24"/>
          <w:szCs w:val="24"/>
        </w:rPr>
        <w:tab/>
        <w:t>Производственно-технологические показатели качества.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36.</w:t>
      </w:r>
      <w:r w:rsidRPr="00F80182">
        <w:rPr>
          <w:rFonts w:ascii="Times New Roman" w:hAnsi="Times New Roman"/>
          <w:bCs/>
          <w:sz w:val="24"/>
          <w:szCs w:val="24"/>
        </w:rPr>
        <w:tab/>
        <w:t>Эксплуатационные показатели качества.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37.</w:t>
      </w:r>
      <w:r w:rsidRPr="00F80182">
        <w:rPr>
          <w:rFonts w:ascii="Times New Roman" w:hAnsi="Times New Roman"/>
          <w:bCs/>
          <w:sz w:val="24"/>
          <w:szCs w:val="24"/>
        </w:rPr>
        <w:tab/>
        <w:t>Факторы, влияющие на интенсивность изнашивания.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38.</w:t>
      </w:r>
      <w:r w:rsidRPr="00F80182">
        <w:rPr>
          <w:rFonts w:ascii="Times New Roman" w:hAnsi="Times New Roman"/>
          <w:bCs/>
          <w:sz w:val="24"/>
          <w:szCs w:val="24"/>
        </w:rPr>
        <w:tab/>
        <w:t>Показатели надёжности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39.</w:t>
      </w:r>
      <w:r w:rsidRPr="00F80182">
        <w:rPr>
          <w:rFonts w:ascii="Times New Roman" w:hAnsi="Times New Roman"/>
          <w:bCs/>
          <w:sz w:val="24"/>
          <w:szCs w:val="24"/>
        </w:rPr>
        <w:tab/>
        <w:t>Испытания и контроль надёжности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40.</w:t>
      </w:r>
      <w:r w:rsidRPr="00F80182">
        <w:rPr>
          <w:rFonts w:ascii="Times New Roman" w:hAnsi="Times New Roman"/>
          <w:bCs/>
          <w:sz w:val="24"/>
          <w:szCs w:val="24"/>
        </w:rPr>
        <w:tab/>
        <w:t>Техническая диагностика.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41.</w:t>
      </w:r>
      <w:r w:rsidRPr="00F80182">
        <w:rPr>
          <w:rFonts w:ascii="Times New Roman" w:hAnsi="Times New Roman"/>
          <w:bCs/>
          <w:sz w:val="24"/>
          <w:szCs w:val="24"/>
        </w:rPr>
        <w:tab/>
        <w:t>Прямые и косвенные методы измерения износа деталей и узлов.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отклонений формы.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отклонений относительного расположения деталей.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44.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резьбовых деталей.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45.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шлицевых соединений.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46.</w:t>
      </w:r>
      <w:r w:rsidRPr="00F80182">
        <w:rPr>
          <w:rFonts w:ascii="Times New Roman" w:hAnsi="Times New Roman"/>
          <w:bCs/>
          <w:sz w:val="24"/>
          <w:szCs w:val="24"/>
        </w:rPr>
        <w:tab/>
        <w:t>Средства контроля и измерений износа деталей и узлов.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47.</w:t>
      </w:r>
      <w:r w:rsidRPr="00F80182">
        <w:rPr>
          <w:rFonts w:ascii="Times New Roman" w:hAnsi="Times New Roman"/>
          <w:bCs/>
          <w:sz w:val="24"/>
          <w:szCs w:val="24"/>
        </w:rPr>
        <w:tab/>
        <w:t>Средства измерений технологических параметров.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48.</w:t>
      </w:r>
      <w:r w:rsidRPr="00F80182">
        <w:rPr>
          <w:rFonts w:ascii="Times New Roman" w:hAnsi="Times New Roman"/>
          <w:bCs/>
          <w:sz w:val="24"/>
          <w:szCs w:val="24"/>
        </w:rPr>
        <w:tab/>
        <w:t>Приборы для измерения давления (вакуума), температуры, расхода, уровня.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49.</w:t>
      </w:r>
      <w:r w:rsidRPr="00F80182">
        <w:rPr>
          <w:rFonts w:ascii="Times New Roman" w:hAnsi="Times New Roman"/>
          <w:bCs/>
          <w:sz w:val="24"/>
          <w:szCs w:val="24"/>
        </w:rPr>
        <w:tab/>
        <w:t>Приборы для измерения состава жидких и газообразных сред, влажности, вязкости, плотности, числа оборотов.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50.</w:t>
      </w:r>
      <w:r w:rsidRPr="00F80182">
        <w:rPr>
          <w:rFonts w:ascii="Times New Roman" w:hAnsi="Times New Roman"/>
          <w:bCs/>
          <w:sz w:val="24"/>
          <w:szCs w:val="24"/>
        </w:rPr>
        <w:tab/>
        <w:t>Общие условия безопасной эксплуатации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51.</w:t>
      </w:r>
      <w:r w:rsidRPr="00F80182">
        <w:rPr>
          <w:rFonts w:ascii="Times New Roman" w:hAnsi="Times New Roman"/>
          <w:bCs/>
          <w:sz w:val="24"/>
          <w:szCs w:val="24"/>
        </w:rPr>
        <w:tab/>
        <w:t>Межремонтное обслуживание оборудования.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52.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Проведение технического освидетельствования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коррозионного износа в процессе эксплуатации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54.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технологических трубопроводов и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55.</w:t>
      </w:r>
      <w:r w:rsidRPr="00F80182">
        <w:rPr>
          <w:rFonts w:ascii="Times New Roman" w:hAnsi="Times New Roman"/>
          <w:bCs/>
          <w:sz w:val="24"/>
          <w:szCs w:val="24"/>
        </w:rPr>
        <w:tab/>
        <w:t>Определение температурных деформаций трубопроводов.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56.</w:t>
      </w:r>
      <w:r w:rsidRPr="00F80182">
        <w:rPr>
          <w:rFonts w:ascii="Times New Roman" w:hAnsi="Times New Roman"/>
          <w:bCs/>
          <w:sz w:val="24"/>
          <w:szCs w:val="24"/>
        </w:rPr>
        <w:tab/>
        <w:t>Выбор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57.</w:t>
      </w:r>
      <w:r w:rsidRPr="00F80182">
        <w:rPr>
          <w:rFonts w:ascii="Times New Roman" w:hAnsi="Times New Roman"/>
          <w:bCs/>
          <w:sz w:val="24"/>
          <w:szCs w:val="24"/>
        </w:rPr>
        <w:tab/>
        <w:t>Периодические ревизии трубопроводов и трубопроводной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58.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герметичности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59.</w:t>
      </w:r>
      <w:r w:rsidRPr="00F80182">
        <w:rPr>
          <w:rFonts w:ascii="Times New Roman" w:hAnsi="Times New Roman"/>
          <w:bCs/>
          <w:sz w:val="24"/>
          <w:szCs w:val="24"/>
        </w:rPr>
        <w:tab/>
        <w:t>График периодического осмотра, ревизии и ремонта трубопроводов и трубопроводной арматуры. Эксплуатационный журнал.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60.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резервуаров.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61.</w:t>
      </w:r>
      <w:r w:rsidRPr="00F80182">
        <w:rPr>
          <w:rFonts w:ascii="Times New Roman" w:hAnsi="Times New Roman"/>
          <w:bCs/>
          <w:sz w:val="24"/>
          <w:szCs w:val="24"/>
        </w:rPr>
        <w:tab/>
        <w:t>Оборудование резервуаров для приема и выдачи хранимого продукта, для замера его количества, поддержания номинального давления.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уровня жидкости в затворе предохранительного клапана резервуара.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63.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64.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Контрольные приборы и предохранительные приспособления, запорной арматуры.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65.</w:t>
      </w:r>
      <w:r w:rsidRPr="00F80182">
        <w:rPr>
          <w:rFonts w:ascii="Times New Roman" w:hAnsi="Times New Roman"/>
          <w:bCs/>
          <w:sz w:val="24"/>
          <w:szCs w:val="24"/>
        </w:rPr>
        <w:tab/>
        <w:t>Причины аварийной остановки аппаратов, работающих под давлением.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66.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эксплуатация аппаратов с перемешивающими устройствами.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67.</w:t>
      </w:r>
      <w:r w:rsidRPr="00F80182">
        <w:rPr>
          <w:rFonts w:ascii="Times New Roman" w:hAnsi="Times New Roman"/>
          <w:bCs/>
          <w:sz w:val="24"/>
          <w:szCs w:val="24"/>
        </w:rPr>
        <w:tab/>
        <w:t>Ревизия и замена изношенных деталей аппаратов с перемешивающими устройствами.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68.</w:t>
      </w:r>
      <w:r w:rsidRPr="00F80182">
        <w:rPr>
          <w:rFonts w:ascii="Times New Roman" w:hAnsi="Times New Roman"/>
          <w:bCs/>
          <w:sz w:val="24"/>
          <w:szCs w:val="24"/>
        </w:rPr>
        <w:tab/>
        <w:t>Ревизия защитного покрытия корпуса мешалки.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69.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трубчатых печей.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70.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температуры сырья на выходе, температуры дымовых газов над перевальной стенкой, давления в змеевике и на входе в трубчатую печь.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71.</w:t>
      </w:r>
      <w:r w:rsidRPr="00F80182">
        <w:rPr>
          <w:rFonts w:ascii="Times New Roman" w:hAnsi="Times New Roman"/>
          <w:bCs/>
          <w:sz w:val="24"/>
          <w:szCs w:val="24"/>
        </w:rPr>
        <w:tab/>
        <w:t>Аварийная остановка трубчатой печи.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72.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центрифуг.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73.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количества масла в подшипниках привода центрифуг, состояния шаровых опор в подвесках колонок и станины, надежности крепления всех узлов, нарушения балансировки ротора, состояния ограждений гидромуфты, шкива, ремней.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74.</w:t>
      </w:r>
      <w:r w:rsidRPr="00F80182">
        <w:rPr>
          <w:rFonts w:ascii="Times New Roman" w:hAnsi="Times New Roman"/>
          <w:bCs/>
          <w:sz w:val="24"/>
          <w:szCs w:val="24"/>
        </w:rPr>
        <w:tab/>
        <w:t>Чистка барабана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lastRenderedPageBreak/>
        <w:t>75.</w:t>
      </w:r>
      <w:r w:rsidRPr="00F80182">
        <w:rPr>
          <w:rFonts w:ascii="Times New Roman" w:hAnsi="Times New Roman"/>
          <w:bCs/>
          <w:sz w:val="24"/>
          <w:szCs w:val="24"/>
        </w:rPr>
        <w:tab/>
        <w:t>Регулировка зазора между корпусом барабана и ножами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76.</w:t>
      </w:r>
      <w:r w:rsidRPr="00F80182">
        <w:rPr>
          <w:rFonts w:ascii="Times New Roman" w:hAnsi="Times New Roman"/>
          <w:bCs/>
          <w:sz w:val="24"/>
          <w:szCs w:val="24"/>
        </w:rPr>
        <w:tab/>
        <w:t>Смазка подшипников шнека и замена масла в подшипниках барабана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77.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крепления болтов, гаек, сопла; центровка валов электродвигателя и редуктора центрифуги.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78.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поршневых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79.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исправности механизмов системы смазки поршневых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80.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центробежных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81.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состояния смазки подшипников, контроль температуры подшипников, проверка сальников центробежных насосов.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82.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и регулировка осевого разбега ротора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83.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зазора в подшипниках скольжения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84.</w:t>
      </w:r>
      <w:r w:rsidRPr="00F80182">
        <w:rPr>
          <w:rFonts w:ascii="Times New Roman" w:hAnsi="Times New Roman"/>
          <w:bCs/>
          <w:sz w:val="24"/>
          <w:szCs w:val="24"/>
        </w:rPr>
        <w:tab/>
        <w:t>Осмотр соединительной муфты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85.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системы охлаждения и смазки центробежного насоса.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86.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крепления центробежного насоса и электродвигателя к раме и рамы к фундаменту.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87.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центровки центробежного насоса с электродвигателем.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88.</w:t>
      </w:r>
      <w:r w:rsidRPr="00F80182">
        <w:rPr>
          <w:rFonts w:ascii="Times New Roman" w:hAnsi="Times New Roman"/>
          <w:bCs/>
          <w:sz w:val="24"/>
          <w:szCs w:val="24"/>
        </w:rPr>
        <w:tab/>
        <w:t>Особенности эксплуатации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89.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подачи масла ко всем точкам цилиндра и сальников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90.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давления масла в циркуляционной системе смазки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91.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температуры подшипников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92.</w:t>
      </w:r>
      <w:r w:rsidRPr="00F80182">
        <w:rPr>
          <w:rFonts w:ascii="Times New Roman" w:hAnsi="Times New Roman"/>
          <w:bCs/>
          <w:sz w:val="24"/>
          <w:szCs w:val="24"/>
        </w:rPr>
        <w:tab/>
        <w:t>Контроль давления и температуры охлаждающей воды в поршневых компрессорах.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93.</w:t>
      </w:r>
      <w:r w:rsidRPr="00F80182">
        <w:rPr>
          <w:rFonts w:ascii="Times New Roman" w:hAnsi="Times New Roman"/>
          <w:bCs/>
          <w:sz w:val="24"/>
          <w:szCs w:val="24"/>
        </w:rPr>
        <w:tab/>
        <w:t>Проверка технического состояния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94.</w:t>
      </w:r>
      <w:r w:rsidRPr="00F80182">
        <w:rPr>
          <w:rFonts w:ascii="Times New Roman" w:hAnsi="Times New Roman"/>
          <w:bCs/>
          <w:sz w:val="24"/>
          <w:szCs w:val="24"/>
        </w:rPr>
        <w:tab/>
        <w:t>Причины аварийной остановки поршневых компрессоров.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95.</w:t>
      </w:r>
      <w:r w:rsidRPr="00F80182">
        <w:rPr>
          <w:rFonts w:ascii="Times New Roman" w:hAnsi="Times New Roman"/>
          <w:bCs/>
          <w:sz w:val="24"/>
          <w:szCs w:val="24"/>
        </w:rPr>
        <w:tab/>
        <w:t>Методы снижения шума и вибрации аппаратов.</w:t>
      </w:r>
    </w:p>
    <w:p w:rsidR="00F80182" w:rsidRPr="00F80182" w:rsidRDefault="00F80182" w:rsidP="00F80182">
      <w:pPr>
        <w:rPr>
          <w:rFonts w:ascii="Times New Roman" w:hAnsi="Times New Roman"/>
          <w:bCs/>
          <w:sz w:val="24"/>
          <w:szCs w:val="24"/>
        </w:rPr>
      </w:pPr>
      <w:r w:rsidRPr="00F80182">
        <w:rPr>
          <w:rFonts w:ascii="Times New Roman" w:hAnsi="Times New Roman"/>
          <w:bCs/>
          <w:sz w:val="24"/>
          <w:szCs w:val="24"/>
        </w:rPr>
        <w:t>96.</w:t>
      </w:r>
      <w:r w:rsidRPr="00F80182">
        <w:rPr>
          <w:rFonts w:ascii="Times New Roman" w:hAnsi="Times New Roman"/>
          <w:bCs/>
          <w:sz w:val="24"/>
          <w:szCs w:val="24"/>
        </w:rPr>
        <w:tab/>
        <w:t>Технические средства по снижению шума и вибрации в подшипниковых узлах, в зубчатых передачах и редукторах.</w:t>
      </w:r>
    </w:p>
    <w:p w:rsidR="00F80182" w:rsidRDefault="00F80182" w:rsidP="0029282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80182" w:rsidRDefault="00F80182" w:rsidP="00292820">
      <w:pPr>
        <w:rPr>
          <w:rFonts w:ascii="Times New Roman" w:hAnsi="Times New Roman"/>
          <w:b/>
          <w:bCs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 xml:space="preserve">ЗАДАНИЕ </w:t>
      </w:r>
      <w:r w:rsidRPr="00C321FC">
        <w:rPr>
          <w:rFonts w:ascii="Times New Roman" w:hAnsi="Times New Roman"/>
          <w:b/>
          <w:sz w:val="24"/>
          <w:szCs w:val="24"/>
        </w:rPr>
        <w:t xml:space="preserve">ПРАКТИЧЕСКОЕ (производственная ситуация) </w:t>
      </w:r>
      <w:r w:rsidRPr="00C321FC">
        <w:rPr>
          <w:rFonts w:ascii="Times New Roman" w:hAnsi="Times New Roman"/>
          <w:b/>
          <w:bCs/>
          <w:sz w:val="24"/>
          <w:szCs w:val="24"/>
        </w:rPr>
        <w:t>№ 1</w:t>
      </w:r>
    </w:p>
    <w:p w:rsidR="00292820" w:rsidRPr="00C321FC" w:rsidRDefault="00292820" w:rsidP="00292820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Текст задания:</w:t>
      </w:r>
    </w:p>
    <w:p w:rsidR="00292820" w:rsidRDefault="00292820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 соответствии    с техническим заданием на разработку эксплуатации промышленного оборудования: разработать технологическую схему эксплуатации, разработать инструкцию по эксплуатации оборудования, составить схему и карту смазки промышленного оборудования с привлечением исполнителей; провести испытания на холостом ходу; выявить неисправности и разработать соответст</w:t>
      </w:r>
      <w:r w:rsidRPr="00C321FC">
        <w:rPr>
          <w:rFonts w:ascii="Times New Roman" w:hAnsi="Times New Roman"/>
          <w:sz w:val="24"/>
          <w:szCs w:val="24"/>
        </w:rPr>
        <w:softHyphen/>
        <w:t>вующие меро</w:t>
      </w:r>
      <w:r w:rsidRPr="00C321FC">
        <w:rPr>
          <w:rFonts w:ascii="Times New Roman" w:hAnsi="Times New Roman"/>
          <w:sz w:val="24"/>
          <w:szCs w:val="24"/>
        </w:rPr>
        <w:softHyphen/>
        <w:t xml:space="preserve">приятия по их устранению; провести регулировку основных параметров работы </w:t>
      </w:r>
      <w:proofErr w:type="gramStart"/>
      <w:r w:rsidRPr="00C321FC">
        <w:rPr>
          <w:rFonts w:ascii="Times New Roman" w:hAnsi="Times New Roman"/>
          <w:sz w:val="24"/>
          <w:szCs w:val="24"/>
        </w:rPr>
        <w:t>оборудования .</w:t>
      </w:r>
      <w:proofErr w:type="gramEnd"/>
    </w:p>
    <w:p w:rsidR="00F80182" w:rsidRDefault="00F80182" w:rsidP="00292820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80182" w:rsidRDefault="00F80182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80182">
        <w:rPr>
          <w:rFonts w:ascii="Times New Roman" w:hAnsi="Times New Roman"/>
          <w:b/>
          <w:sz w:val="24"/>
          <w:szCs w:val="24"/>
        </w:rPr>
        <w:t xml:space="preserve">Перечень технических </w:t>
      </w:r>
      <w:proofErr w:type="gramStart"/>
      <w:r w:rsidRPr="00F80182">
        <w:rPr>
          <w:rFonts w:ascii="Times New Roman" w:hAnsi="Times New Roman"/>
          <w:b/>
          <w:sz w:val="24"/>
          <w:szCs w:val="24"/>
        </w:rPr>
        <w:t>заданий</w:t>
      </w:r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Выполнить т</w:t>
      </w:r>
      <w:r w:rsidRPr="00A431B6">
        <w:rPr>
          <w:rFonts w:ascii="Times New Roman" w:hAnsi="Times New Roman"/>
          <w:bCs/>
          <w:sz w:val="24"/>
          <w:szCs w:val="24"/>
        </w:rPr>
        <w:t>ехническое обслуживание оборудования;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Описать порядок о</w:t>
      </w:r>
      <w:r w:rsidRPr="00A431B6">
        <w:rPr>
          <w:rFonts w:ascii="Times New Roman" w:hAnsi="Times New Roman"/>
          <w:bCs/>
          <w:sz w:val="24"/>
          <w:szCs w:val="24"/>
        </w:rPr>
        <w:t xml:space="preserve">бслуживание станков;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Читать условные изображения на сборочных чертежах узлов;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Разбирать узел в соответствии с технологической картой;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431B6">
        <w:rPr>
          <w:rFonts w:ascii="Times New Roman" w:hAnsi="Times New Roman"/>
          <w:bCs/>
          <w:sz w:val="24"/>
          <w:szCs w:val="24"/>
        </w:rPr>
        <w:t>Дефектовать</w:t>
      </w:r>
      <w:proofErr w:type="spellEnd"/>
      <w:r w:rsidRPr="00A431B6">
        <w:rPr>
          <w:rFonts w:ascii="Times New Roman" w:hAnsi="Times New Roman"/>
          <w:bCs/>
          <w:sz w:val="24"/>
          <w:szCs w:val="24"/>
        </w:rPr>
        <w:t xml:space="preserve"> изношенные детали узла;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Состав</w:t>
      </w:r>
      <w:r>
        <w:rPr>
          <w:rFonts w:ascii="Times New Roman" w:hAnsi="Times New Roman"/>
          <w:bCs/>
          <w:sz w:val="24"/>
          <w:szCs w:val="24"/>
        </w:rPr>
        <w:t>ить</w:t>
      </w:r>
      <w:r w:rsidRPr="00A431B6">
        <w:rPr>
          <w:rFonts w:ascii="Times New Roman" w:hAnsi="Times New Roman"/>
          <w:bCs/>
          <w:sz w:val="24"/>
          <w:szCs w:val="24"/>
        </w:rPr>
        <w:t xml:space="preserve"> дефектной ведомости;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Выбрать методы ремонта изношенных деталей и участвовать в процессе их изготовлении;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подшипниковые узлы и резьбовые соединения;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Регулировать предохранительные муфты;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 xml:space="preserve">Проводить монтаж и установку технологического оборудования;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инструментов;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lastRenderedPageBreak/>
        <w:t xml:space="preserve">Проводить пусконаладочные работы;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 w:rsidRPr="00A431B6">
        <w:rPr>
          <w:rFonts w:ascii="Times New Roman" w:hAnsi="Times New Roman"/>
          <w:bCs/>
          <w:sz w:val="24"/>
          <w:szCs w:val="24"/>
        </w:rPr>
        <w:t>Проводить контроль работ по монтажу и ремонту промышленного оборудования с использованием контрольно-измерительных инструментов.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Выбрать и</w:t>
      </w:r>
      <w:r w:rsidRPr="00A431B6">
        <w:rPr>
          <w:rFonts w:ascii="Times New Roman" w:hAnsi="Times New Roman"/>
          <w:bCs/>
          <w:sz w:val="24"/>
          <w:szCs w:val="24"/>
        </w:rPr>
        <w:t>нструмент и материалы применяемые при смазке оборудования: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Обосновать п</w:t>
      </w:r>
      <w:r w:rsidRPr="00A431B6">
        <w:rPr>
          <w:rFonts w:ascii="Times New Roman" w:hAnsi="Times New Roman"/>
          <w:bCs/>
          <w:sz w:val="24"/>
          <w:szCs w:val="24"/>
        </w:rPr>
        <w:t>римен</w:t>
      </w:r>
      <w:r>
        <w:rPr>
          <w:rFonts w:ascii="Times New Roman" w:hAnsi="Times New Roman"/>
          <w:bCs/>
          <w:sz w:val="24"/>
          <w:szCs w:val="24"/>
        </w:rPr>
        <w:t xml:space="preserve">ение </w:t>
      </w:r>
      <w:r w:rsidRPr="00A431B6">
        <w:rPr>
          <w:rFonts w:ascii="Times New Roman" w:hAnsi="Times New Roman"/>
          <w:bCs/>
          <w:sz w:val="24"/>
          <w:szCs w:val="24"/>
        </w:rPr>
        <w:t xml:space="preserve">смазки согласно паспорта оборудования; </w:t>
      </w:r>
    </w:p>
    <w:p w:rsidR="00F80182" w:rsidRPr="00A431B6" w:rsidRDefault="00F80182" w:rsidP="00F8018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Составить порядок у</w:t>
      </w:r>
      <w:r w:rsidRPr="00A431B6">
        <w:rPr>
          <w:rFonts w:ascii="Times New Roman" w:hAnsi="Times New Roman"/>
          <w:bCs/>
          <w:sz w:val="24"/>
          <w:szCs w:val="24"/>
        </w:rPr>
        <w:t>стран</w:t>
      </w:r>
      <w:r>
        <w:rPr>
          <w:rFonts w:ascii="Times New Roman" w:hAnsi="Times New Roman"/>
          <w:bCs/>
          <w:sz w:val="24"/>
          <w:szCs w:val="24"/>
        </w:rPr>
        <w:t>ения</w:t>
      </w:r>
      <w:r w:rsidRPr="00A431B6">
        <w:rPr>
          <w:rFonts w:ascii="Times New Roman" w:hAnsi="Times New Roman"/>
          <w:bCs/>
          <w:sz w:val="24"/>
          <w:szCs w:val="24"/>
        </w:rPr>
        <w:t xml:space="preserve"> неисправности в работе насосов; </w:t>
      </w:r>
    </w:p>
    <w:p w:rsidR="00F80182" w:rsidRPr="00A431B6" w:rsidRDefault="00F80182" w:rsidP="00F80182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Обосновать исп</w:t>
      </w:r>
      <w:r w:rsidRPr="00A431B6">
        <w:rPr>
          <w:rFonts w:ascii="Times New Roman" w:hAnsi="Times New Roman"/>
          <w:bCs/>
          <w:sz w:val="24"/>
          <w:szCs w:val="24"/>
        </w:rPr>
        <w:t>ользова</w:t>
      </w:r>
      <w:r>
        <w:rPr>
          <w:rFonts w:ascii="Times New Roman" w:hAnsi="Times New Roman"/>
          <w:bCs/>
          <w:sz w:val="24"/>
          <w:szCs w:val="24"/>
        </w:rPr>
        <w:t>ние</w:t>
      </w:r>
      <w:r w:rsidRPr="00A431B6">
        <w:rPr>
          <w:rFonts w:ascii="Times New Roman" w:hAnsi="Times New Roman"/>
          <w:bCs/>
          <w:sz w:val="24"/>
          <w:szCs w:val="24"/>
        </w:rPr>
        <w:t xml:space="preserve"> инструментами и приспособлениями для смазки</w:t>
      </w:r>
    </w:p>
    <w:p w:rsidR="00F80182" w:rsidRPr="00C321FC" w:rsidRDefault="00F80182" w:rsidP="0029282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b/>
          <w:sz w:val="24"/>
          <w:szCs w:val="24"/>
        </w:rPr>
        <w:t>Алгоритм работы</w:t>
      </w:r>
      <w:r w:rsidRPr="00C321FC">
        <w:rPr>
          <w:rFonts w:ascii="Times New Roman" w:hAnsi="Times New Roman"/>
          <w:sz w:val="24"/>
          <w:szCs w:val="24"/>
        </w:rPr>
        <w:t>: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C321FC">
        <w:rPr>
          <w:rFonts w:ascii="Times New Roman" w:hAnsi="Times New Roman"/>
          <w:sz w:val="24"/>
          <w:szCs w:val="24"/>
        </w:rPr>
        <w:t>Разработать  техническую</w:t>
      </w:r>
      <w:proofErr w:type="gramEnd"/>
      <w:r w:rsidRPr="00C321FC">
        <w:rPr>
          <w:rFonts w:ascii="Times New Roman" w:hAnsi="Times New Roman"/>
          <w:sz w:val="24"/>
          <w:szCs w:val="24"/>
        </w:rPr>
        <w:t xml:space="preserve"> инструкцию по эксплуатации оборудования, включающую в себя: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составление технологической схемы оборудования;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составление схемы и карты смазки оборудования;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- описать основные неполадки, их причины и способы устранения; </w:t>
      </w:r>
    </w:p>
    <w:p w:rsidR="00292820" w:rsidRPr="00C321FC" w:rsidRDefault="00292820" w:rsidP="00292820">
      <w:pPr>
        <w:ind w:left="510"/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- выбрать приборы для смазки оборудования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Выполнить смазку оборудования с привлечением исполнителей.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Произвести пуск в работу оборудования после смазки и отрегулировать параметры работы.</w:t>
      </w:r>
    </w:p>
    <w:p w:rsidR="00292820" w:rsidRPr="00C321FC" w:rsidRDefault="00292820" w:rsidP="00292820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Выявить основные причины неполадок и способы их устранения.</w:t>
      </w:r>
    </w:p>
    <w:p w:rsidR="00292820" w:rsidRPr="00C321FC" w:rsidRDefault="00292820" w:rsidP="00292820">
      <w:pPr>
        <w:rPr>
          <w:rFonts w:ascii="Times New Roman" w:hAnsi="Times New Roman"/>
          <w:sz w:val="24"/>
          <w:szCs w:val="24"/>
        </w:rPr>
      </w:pPr>
    </w:p>
    <w:p w:rsidR="00292820" w:rsidRPr="00C321FC" w:rsidRDefault="00292820" w:rsidP="00292820">
      <w:pPr>
        <w:rPr>
          <w:rFonts w:ascii="Times New Roman" w:hAnsi="Times New Roman"/>
          <w:b/>
          <w:bCs/>
          <w:sz w:val="24"/>
          <w:szCs w:val="24"/>
        </w:rPr>
      </w:pPr>
      <w:r w:rsidRPr="00C321FC">
        <w:rPr>
          <w:rFonts w:ascii="Times New Roman" w:hAnsi="Times New Roman"/>
          <w:b/>
          <w:bCs/>
          <w:sz w:val="24"/>
          <w:szCs w:val="24"/>
        </w:rPr>
        <w:t>Условия выполнения задания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Место (время) выполнения задания: Лаборатория 313 «Ремонт и монтаж оборудования»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Максимальное время выполнения </w:t>
      </w:r>
      <w:proofErr w:type="gramStart"/>
      <w:r w:rsidRPr="00C321FC">
        <w:rPr>
          <w:rFonts w:ascii="Times New Roman" w:hAnsi="Times New Roman"/>
          <w:sz w:val="24"/>
          <w:szCs w:val="24"/>
        </w:rPr>
        <w:t xml:space="preserve">задания:   </w:t>
      </w:r>
      <w:proofErr w:type="gramEnd"/>
      <w:r w:rsidRPr="00C321FC">
        <w:rPr>
          <w:rFonts w:ascii="Times New Roman" w:hAnsi="Times New Roman"/>
          <w:sz w:val="24"/>
          <w:szCs w:val="24"/>
        </w:rPr>
        <w:t>6   час.</w:t>
      </w:r>
    </w:p>
    <w:p w:rsidR="00292820" w:rsidRPr="00C321FC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 xml:space="preserve">Вы можете воспользоваться </w:t>
      </w:r>
      <w:r w:rsidRPr="00C321FC">
        <w:rPr>
          <w:rFonts w:ascii="Times New Roman" w:hAnsi="Times New Roman"/>
          <w:iCs/>
          <w:sz w:val="24"/>
          <w:szCs w:val="24"/>
        </w:rPr>
        <w:t xml:space="preserve">нормативной и справочной </w:t>
      </w:r>
      <w:proofErr w:type="gramStart"/>
      <w:r w:rsidRPr="00C321FC">
        <w:rPr>
          <w:rFonts w:ascii="Times New Roman" w:hAnsi="Times New Roman"/>
          <w:iCs/>
          <w:sz w:val="24"/>
          <w:szCs w:val="24"/>
        </w:rPr>
        <w:t>литературой,  паспортами</w:t>
      </w:r>
      <w:proofErr w:type="gramEnd"/>
      <w:r w:rsidRPr="00C321FC">
        <w:rPr>
          <w:rFonts w:ascii="Times New Roman" w:hAnsi="Times New Roman"/>
          <w:iCs/>
          <w:sz w:val="24"/>
          <w:szCs w:val="24"/>
        </w:rPr>
        <w:t xml:space="preserve"> технологического оборудования</w:t>
      </w:r>
    </w:p>
    <w:p w:rsidR="00292820" w:rsidRDefault="00292820" w:rsidP="00292820">
      <w:pPr>
        <w:numPr>
          <w:ilvl w:val="0"/>
          <w:numId w:val="2"/>
        </w:numPr>
        <w:jc w:val="both"/>
        <w:rPr>
          <w:rFonts w:ascii="Times New Roman" w:hAnsi="Times New Roman"/>
          <w:iCs/>
          <w:sz w:val="24"/>
          <w:szCs w:val="24"/>
        </w:rPr>
      </w:pPr>
      <w:r w:rsidRPr="00C321FC">
        <w:rPr>
          <w:rFonts w:ascii="Times New Roman" w:hAnsi="Times New Roman"/>
          <w:sz w:val="24"/>
          <w:szCs w:val="24"/>
        </w:rPr>
        <w:t>З</w:t>
      </w:r>
      <w:r w:rsidRPr="00C321FC">
        <w:rPr>
          <w:rFonts w:ascii="Times New Roman" w:hAnsi="Times New Roman"/>
          <w:iCs/>
          <w:sz w:val="24"/>
          <w:szCs w:val="24"/>
        </w:rPr>
        <w:t>адание выполняется в реальных условиях профессиональной деятель</w:t>
      </w:r>
      <w:r w:rsidRPr="00C321FC">
        <w:rPr>
          <w:rFonts w:ascii="Times New Roman" w:hAnsi="Times New Roman"/>
          <w:iCs/>
          <w:sz w:val="24"/>
          <w:szCs w:val="24"/>
        </w:rPr>
        <w:softHyphen/>
        <w:t xml:space="preserve">ности в форме практического занятия. </w:t>
      </w:r>
    </w:p>
    <w:p w:rsid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214A6A" w:rsidRDefault="00214A6A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F80182">
        <w:rPr>
          <w:rFonts w:ascii="Times New Roman" w:eastAsiaTheme="minorEastAsia" w:hAnsi="Times New Roman"/>
          <w:b/>
          <w:sz w:val="24"/>
          <w:szCs w:val="24"/>
        </w:rPr>
        <w:t>Критерии оценки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Итоговая оценка ставится следующим образом: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100% – 90% – «5»;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89% – 70% – «4»;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69% – 30 % – «3»;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Критерии оценки экзамена квалификационного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Критерии оценки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Итоговая оценка ставится следующим образом: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100% – 90% – «5»;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89% – 70% – «4»;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69% – 30 % – «3»;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Критерии оценки экзамена квалификационного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Оценка критерии «</w:t>
      </w:r>
      <w:proofErr w:type="gramStart"/>
      <w:r w:rsidRPr="00F80182">
        <w:rPr>
          <w:rFonts w:ascii="Times New Roman" w:eastAsiaTheme="minorEastAsia" w:hAnsi="Times New Roman"/>
          <w:sz w:val="24"/>
          <w:szCs w:val="24"/>
        </w:rPr>
        <w:t>отлично»  -</w:t>
      </w:r>
      <w:proofErr w:type="gramEnd"/>
      <w:r w:rsidRPr="00F80182">
        <w:rPr>
          <w:rFonts w:ascii="Times New Roman" w:eastAsiaTheme="minorEastAsia" w:hAnsi="Times New Roman"/>
          <w:sz w:val="24"/>
          <w:szCs w:val="24"/>
        </w:rPr>
        <w:t xml:space="preserve">Логичность изложения, грамотность подачи материала. Полнота представления фактических материалов, их всесторонний анализ, аргументированность выводов. Работа оформлена в соответствии с требованиями. Материал, иллюстрирующий выполненную работу, умело использован. Доклад на экзамене квалификационном раскрывает содержание работы, четкие ответы на вопросы членов аттестационной комиссии. </w:t>
      </w:r>
    </w:p>
    <w:p w:rsidR="00F80182" w:rsidRP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>«хорошо» - Соответствие критериев в п. 1. при достаточной глубине раскрытия темы, однако имеются некоторые погрешности, не носящие принципиального характера. Ответы получены в основном на все вопросы членов аттестационной комиссии. «</w:t>
      </w:r>
      <w:proofErr w:type="gramStart"/>
      <w:r w:rsidRPr="00F80182">
        <w:rPr>
          <w:rFonts w:ascii="Times New Roman" w:eastAsiaTheme="minorEastAsia" w:hAnsi="Times New Roman"/>
          <w:sz w:val="24"/>
          <w:szCs w:val="24"/>
        </w:rPr>
        <w:t>удовлетворительно»-</w:t>
      </w:r>
      <w:proofErr w:type="gramEnd"/>
      <w:r w:rsidRPr="00F80182">
        <w:rPr>
          <w:rFonts w:ascii="Times New Roman" w:eastAsiaTheme="minorEastAsia" w:hAnsi="Times New Roman"/>
          <w:sz w:val="24"/>
          <w:szCs w:val="24"/>
        </w:rPr>
        <w:t xml:space="preserve"> Поверхностное выполнение практического задания. Выводы </w:t>
      </w:r>
      <w:r w:rsidRPr="00F80182">
        <w:rPr>
          <w:rFonts w:ascii="Times New Roman" w:eastAsiaTheme="minorEastAsia" w:hAnsi="Times New Roman"/>
          <w:sz w:val="24"/>
          <w:szCs w:val="24"/>
        </w:rPr>
        <w:lastRenderedPageBreak/>
        <w:t>расплывчаты, не конкретны и не обоснованы. Работа оформлена небрежно. На 50% вопросов членов аттестационной комиссии не получены ответы.</w:t>
      </w:r>
    </w:p>
    <w:p w:rsidR="00F80182" w:rsidRDefault="00F80182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  <w:r w:rsidRPr="00F80182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gramStart"/>
      <w:r w:rsidRPr="00F80182">
        <w:rPr>
          <w:rFonts w:ascii="Times New Roman" w:eastAsiaTheme="minorEastAsia" w:hAnsi="Times New Roman"/>
          <w:sz w:val="24"/>
          <w:szCs w:val="24"/>
        </w:rPr>
        <w:t>неудовлетворительно»-</w:t>
      </w:r>
      <w:proofErr w:type="gramEnd"/>
      <w:r w:rsidRPr="00F80182">
        <w:rPr>
          <w:rFonts w:ascii="Times New Roman" w:eastAsiaTheme="minorEastAsia" w:hAnsi="Times New Roman"/>
          <w:sz w:val="24"/>
          <w:szCs w:val="24"/>
        </w:rPr>
        <w:t xml:space="preserve"> Выполнение работы поверхностно, компилятивно. Не получено ответов на вопросы членов аттестационной комиссии.</w:t>
      </w:r>
    </w:p>
    <w:p w:rsid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3D7278" w:rsidRPr="003D7278" w:rsidRDefault="003D7278" w:rsidP="003D7278">
      <w:pPr>
        <w:pageBreakBefore/>
        <w:jc w:val="center"/>
        <w:rPr>
          <w:rFonts w:ascii="Times New Roman" w:hAnsi="Times New Roman"/>
          <w:b/>
          <w:caps/>
          <w:sz w:val="24"/>
          <w:szCs w:val="24"/>
        </w:rPr>
      </w:pPr>
      <w:r w:rsidRPr="003D7278">
        <w:rPr>
          <w:rFonts w:ascii="Times New Roman" w:hAnsi="Times New Roman"/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 xml:space="preserve">«Портфель свидетельств (портфолио)» – это коллекция индивидуальных образовательных достижений, выраженная </w:t>
      </w:r>
      <w:proofErr w:type="gramStart"/>
      <w:r w:rsidRPr="003D7278">
        <w:rPr>
          <w:rFonts w:ascii="Times New Roman" w:hAnsi="Times New Roman"/>
          <w:bCs/>
          <w:iCs/>
          <w:sz w:val="24"/>
          <w:szCs w:val="24"/>
        </w:rPr>
        <w:t>в  различных</w:t>
      </w:r>
      <w:proofErr w:type="gramEnd"/>
      <w:r w:rsidRPr="003D7278">
        <w:rPr>
          <w:rFonts w:ascii="Times New Roman" w:hAnsi="Times New Roman"/>
          <w:bCs/>
          <w:iCs/>
          <w:sz w:val="24"/>
          <w:szCs w:val="24"/>
        </w:rPr>
        <w:t xml:space="preserve">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  <w:u w:val="single"/>
        </w:rPr>
        <w:t>Обязательные:</w:t>
      </w:r>
      <w:r w:rsidRPr="003D7278">
        <w:rPr>
          <w:rFonts w:ascii="Times New Roman" w:hAnsi="Times New Roman"/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</w:t>
      </w:r>
      <w:proofErr w:type="gramStart"/>
      <w:r w:rsidRPr="003D7278">
        <w:rPr>
          <w:rFonts w:ascii="Times New Roman" w:hAnsi="Times New Roman"/>
          <w:bCs/>
          <w:iCs/>
          <w:sz w:val="24"/>
          <w:szCs w:val="24"/>
        </w:rPr>
        <w:t>экзаменационную  работу</w:t>
      </w:r>
      <w:proofErr w:type="gramEnd"/>
      <w:r w:rsidRPr="003D7278">
        <w:rPr>
          <w:rFonts w:ascii="Times New Roman" w:hAnsi="Times New Roman"/>
          <w:bCs/>
          <w:iCs/>
          <w:sz w:val="24"/>
          <w:szCs w:val="24"/>
        </w:rPr>
        <w:t>.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  <w:u w:val="single"/>
        </w:rPr>
        <w:t>Вариативные:</w:t>
      </w:r>
      <w:r w:rsidRPr="003D7278">
        <w:rPr>
          <w:rFonts w:ascii="Times New Roman" w:hAnsi="Times New Roman"/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D7278" w:rsidRP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 xml:space="preserve">Одно свидетельство может служить подтверждением </w:t>
      </w:r>
      <w:proofErr w:type="spellStart"/>
      <w:r w:rsidRPr="003D7278">
        <w:rPr>
          <w:rFonts w:ascii="Times New Roman" w:hAnsi="Times New Roman"/>
          <w:bCs/>
          <w:iCs/>
          <w:sz w:val="24"/>
          <w:szCs w:val="24"/>
        </w:rPr>
        <w:t>сформированности</w:t>
      </w:r>
      <w:proofErr w:type="spellEnd"/>
      <w:r w:rsidRPr="003D7278">
        <w:rPr>
          <w:rFonts w:ascii="Times New Roman" w:hAnsi="Times New Roman"/>
          <w:bCs/>
          <w:iCs/>
          <w:sz w:val="24"/>
          <w:szCs w:val="24"/>
        </w:rPr>
        <w:t xml:space="preserve"> 1-3 общих или профессиональных компетенций.</w:t>
      </w:r>
    </w:p>
    <w:p w:rsidR="003D7278" w:rsidRDefault="003D7278" w:rsidP="003D7278">
      <w:pPr>
        <w:numPr>
          <w:ilvl w:val="0"/>
          <w:numId w:val="42"/>
        </w:numPr>
        <w:suppressAutoHyphens/>
        <w:ind w:left="0" w:firstLine="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278">
        <w:rPr>
          <w:rFonts w:ascii="Times New Roman" w:hAnsi="Times New Roman"/>
          <w:bCs/>
          <w:iCs/>
          <w:sz w:val="24"/>
          <w:szCs w:val="24"/>
        </w:rPr>
        <w:t xml:space="preserve">Требования к качественному и </w:t>
      </w:r>
      <w:proofErr w:type="gramStart"/>
      <w:r w:rsidRPr="003D7278">
        <w:rPr>
          <w:rFonts w:ascii="Times New Roman" w:hAnsi="Times New Roman"/>
          <w:bCs/>
          <w:iCs/>
          <w:sz w:val="24"/>
          <w:szCs w:val="24"/>
        </w:rPr>
        <w:t>количественному  составу</w:t>
      </w:r>
      <w:proofErr w:type="gramEnd"/>
      <w:r w:rsidRPr="003D7278">
        <w:rPr>
          <w:rFonts w:ascii="Times New Roman" w:hAnsi="Times New Roman"/>
          <w:bCs/>
          <w:iCs/>
          <w:sz w:val="24"/>
          <w:szCs w:val="24"/>
        </w:rPr>
        <w:t xml:space="preserve"> «портфолио»:</w:t>
      </w:r>
    </w:p>
    <w:p w:rsidR="00762609" w:rsidRPr="003D7278" w:rsidRDefault="00762609" w:rsidP="00762609">
      <w:pPr>
        <w:suppressAutoHyphens/>
        <w:ind w:left="142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3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583"/>
      </w:tblGrid>
      <w:tr w:rsidR="003D7278" w:rsidRPr="003D7278" w:rsidTr="003D7278"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3D7278" w:rsidRDefault="003D7278" w:rsidP="00AE1BA0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25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D7278">
              <w:rPr>
                <w:rFonts w:ascii="Times New Roman" w:hAnsi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3D7278" w:rsidRPr="003D7278" w:rsidTr="003D7278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278" w:rsidRPr="00095D1D" w:rsidRDefault="003D7278" w:rsidP="003D72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D">
              <w:rPr>
                <w:rFonts w:ascii="Times New Roman" w:hAnsi="Times New Roman"/>
                <w:sz w:val="24"/>
                <w:szCs w:val="24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25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278" w:rsidRPr="003D7278" w:rsidRDefault="003D7278" w:rsidP="003D7278">
            <w:pPr>
              <w:suppressAutoHyphens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3D7278" w:rsidRPr="003D7278" w:rsidRDefault="003D7278" w:rsidP="003D7278">
      <w:pPr>
        <w:pStyle w:val="af"/>
        <w:keepNext/>
        <w:suppressAutoHyphens/>
        <w:jc w:val="right"/>
        <w:rPr>
          <w:rFonts w:ascii="Times New Roman" w:hAnsi="Times New Roman"/>
        </w:rPr>
      </w:pPr>
    </w:p>
    <w:p w:rsidR="003D7278" w:rsidRPr="003D7278" w:rsidRDefault="003D7278" w:rsidP="00F80182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F80182" w:rsidRPr="00F80182" w:rsidRDefault="00F80182" w:rsidP="00F80182">
      <w:pPr>
        <w:jc w:val="both"/>
        <w:rPr>
          <w:rFonts w:ascii="Times New Roman" w:hAnsi="Times New Roman"/>
          <w:iCs/>
          <w:sz w:val="24"/>
          <w:szCs w:val="24"/>
        </w:rPr>
      </w:pPr>
    </w:p>
    <w:bookmarkEnd w:id="2"/>
    <w:p w:rsidR="00292820" w:rsidRPr="00F80182" w:rsidRDefault="00292820" w:rsidP="00F80182">
      <w:pPr>
        <w:pStyle w:val="2"/>
        <w:spacing w:before="0" w:after="0"/>
        <w:jc w:val="both"/>
        <w:rPr>
          <w:rFonts w:ascii="Times New Roman" w:hAnsi="Times New Roman"/>
          <w:i w:val="0"/>
          <w:iCs w:val="0"/>
          <w:sz w:val="24"/>
          <w:szCs w:val="24"/>
          <w:lang w:val="ru-RU"/>
        </w:rPr>
      </w:pPr>
    </w:p>
    <w:p w:rsidR="00D85A0B" w:rsidRPr="00F80182" w:rsidRDefault="00D85A0B" w:rsidP="00F8018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D85A0B" w:rsidRDefault="00D85A0B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C0D0E" w:rsidRDefault="00EC0D0E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EC0D0E" w:rsidRDefault="00EC0D0E" w:rsidP="000D3842">
      <w:pPr>
        <w:spacing w:after="160" w:line="360" w:lineRule="auto"/>
        <w:ind w:left="1080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sectPr w:rsidR="00EC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2CB" w:rsidRDefault="006372CB" w:rsidP="00EC0D0E">
      <w:r>
        <w:separator/>
      </w:r>
    </w:p>
  </w:endnote>
  <w:endnote w:type="continuationSeparator" w:id="0">
    <w:p w:rsidR="006372CB" w:rsidRDefault="006372CB" w:rsidP="00EC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268821"/>
      <w:docPartObj>
        <w:docPartGallery w:val="Page Numbers (Bottom of Page)"/>
        <w:docPartUnique/>
      </w:docPartObj>
    </w:sdtPr>
    <w:sdtEndPr/>
    <w:sdtContent>
      <w:p w:rsidR="00684519" w:rsidRDefault="0068451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5EE">
          <w:rPr>
            <w:noProof/>
          </w:rPr>
          <w:t>22</w:t>
        </w:r>
        <w:r>
          <w:fldChar w:fldCharType="end"/>
        </w:r>
      </w:p>
    </w:sdtContent>
  </w:sdt>
  <w:p w:rsidR="00684519" w:rsidRDefault="006845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2CB" w:rsidRDefault="006372CB" w:rsidP="00EC0D0E">
      <w:r>
        <w:separator/>
      </w:r>
    </w:p>
  </w:footnote>
  <w:footnote w:type="continuationSeparator" w:id="0">
    <w:p w:rsidR="006372CB" w:rsidRDefault="006372CB" w:rsidP="00EC0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0FC1"/>
    <w:multiLevelType w:val="hybridMultilevel"/>
    <w:tmpl w:val="D452FA28"/>
    <w:lvl w:ilvl="0" w:tplc="0C90577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1C03FD2"/>
    <w:multiLevelType w:val="hybridMultilevel"/>
    <w:tmpl w:val="19BE0F40"/>
    <w:lvl w:ilvl="0" w:tplc="FBE0539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2035"/>
    <w:multiLevelType w:val="hybridMultilevel"/>
    <w:tmpl w:val="97A4E7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C6428"/>
    <w:multiLevelType w:val="hybridMultilevel"/>
    <w:tmpl w:val="D2D03256"/>
    <w:lvl w:ilvl="0" w:tplc="25C2D21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" w15:restartNumberingAfterBreak="0">
    <w:nsid w:val="0ACC7571"/>
    <w:multiLevelType w:val="hybridMultilevel"/>
    <w:tmpl w:val="FDC04788"/>
    <w:lvl w:ilvl="0" w:tplc="8F8460C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0FB3714C"/>
    <w:multiLevelType w:val="hybridMultilevel"/>
    <w:tmpl w:val="A6267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25795"/>
    <w:multiLevelType w:val="hybridMultilevel"/>
    <w:tmpl w:val="2C3ED25A"/>
    <w:lvl w:ilvl="0" w:tplc="9B2A0FC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185D52A2"/>
    <w:multiLevelType w:val="hybridMultilevel"/>
    <w:tmpl w:val="1F9ADB7A"/>
    <w:lvl w:ilvl="0" w:tplc="DF0AFC7E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5" w:hanging="360"/>
      </w:pPr>
    </w:lvl>
    <w:lvl w:ilvl="2" w:tplc="0419001B" w:tentative="1">
      <w:start w:val="1"/>
      <w:numFmt w:val="lowerRoman"/>
      <w:lvlText w:val="%3."/>
      <w:lvlJc w:val="right"/>
      <w:pPr>
        <w:ind w:left="10305" w:hanging="180"/>
      </w:pPr>
    </w:lvl>
    <w:lvl w:ilvl="3" w:tplc="0419000F" w:tentative="1">
      <w:start w:val="1"/>
      <w:numFmt w:val="decimal"/>
      <w:lvlText w:val="%4."/>
      <w:lvlJc w:val="left"/>
      <w:pPr>
        <w:ind w:left="11025" w:hanging="360"/>
      </w:pPr>
    </w:lvl>
    <w:lvl w:ilvl="4" w:tplc="04190019" w:tentative="1">
      <w:start w:val="1"/>
      <w:numFmt w:val="lowerLetter"/>
      <w:lvlText w:val="%5."/>
      <w:lvlJc w:val="left"/>
      <w:pPr>
        <w:ind w:left="11745" w:hanging="360"/>
      </w:pPr>
    </w:lvl>
    <w:lvl w:ilvl="5" w:tplc="0419001B" w:tentative="1">
      <w:start w:val="1"/>
      <w:numFmt w:val="lowerRoman"/>
      <w:lvlText w:val="%6."/>
      <w:lvlJc w:val="right"/>
      <w:pPr>
        <w:ind w:left="12465" w:hanging="180"/>
      </w:pPr>
    </w:lvl>
    <w:lvl w:ilvl="6" w:tplc="0419000F" w:tentative="1">
      <w:start w:val="1"/>
      <w:numFmt w:val="decimal"/>
      <w:lvlText w:val="%7."/>
      <w:lvlJc w:val="left"/>
      <w:pPr>
        <w:ind w:left="13185" w:hanging="360"/>
      </w:pPr>
    </w:lvl>
    <w:lvl w:ilvl="7" w:tplc="04190019" w:tentative="1">
      <w:start w:val="1"/>
      <w:numFmt w:val="lowerLetter"/>
      <w:lvlText w:val="%8."/>
      <w:lvlJc w:val="left"/>
      <w:pPr>
        <w:ind w:left="13905" w:hanging="360"/>
      </w:pPr>
    </w:lvl>
    <w:lvl w:ilvl="8" w:tplc="0419001B" w:tentative="1">
      <w:start w:val="1"/>
      <w:numFmt w:val="lowerRoman"/>
      <w:lvlText w:val="%9."/>
      <w:lvlJc w:val="right"/>
      <w:pPr>
        <w:ind w:left="14625" w:hanging="180"/>
      </w:pPr>
    </w:lvl>
  </w:abstractNum>
  <w:abstractNum w:abstractNumId="8" w15:restartNumberingAfterBreak="0">
    <w:nsid w:val="1B217910"/>
    <w:multiLevelType w:val="hybridMultilevel"/>
    <w:tmpl w:val="14B0F15A"/>
    <w:lvl w:ilvl="0" w:tplc="F09E739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1B890FEE"/>
    <w:multiLevelType w:val="hybridMultilevel"/>
    <w:tmpl w:val="347AA65A"/>
    <w:lvl w:ilvl="0" w:tplc="3A203A0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0" w15:restartNumberingAfterBreak="0">
    <w:nsid w:val="1C495653"/>
    <w:multiLevelType w:val="hybridMultilevel"/>
    <w:tmpl w:val="DBACE5A4"/>
    <w:lvl w:ilvl="0" w:tplc="D928958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0186CC7"/>
    <w:multiLevelType w:val="hybridMultilevel"/>
    <w:tmpl w:val="0764D2F6"/>
    <w:lvl w:ilvl="0" w:tplc="3AF2B9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B0289"/>
    <w:multiLevelType w:val="hybridMultilevel"/>
    <w:tmpl w:val="B81C7990"/>
    <w:lvl w:ilvl="0" w:tplc="4F18A7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32755BF"/>
    <w:multiLevelType w:val="multilevel"/>
    <w:tmpl w:val="75F2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60B26"/>
    <w:multiLevelType w:val="multilevel"/>
    <w:tmpl w:val="AB16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8D22D4"/>
    <w:multiLevelType w:val="hybridMultilevel"/>
    <w:tmpl w:val="9C947F3C"/>
    <w:lvl w:ilvl="0" w:tplc="E7E6DF2E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2EC57800"/>
    <w:multiLevelType w:val="hybridMultilevel"/>
    <w:tmpl w:val="582AD61A"/>
    <w:lvl w:ilvl="0" w:tplc="D08AE2B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31D4586B"/>
    <w:multiLevelType w:val="hybridMultilevel"/>
    <w:tmpl w:val="379E2CB2"/>
    <w:lvl w:ilvl="0" w:tplc="F23EFAE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8" w15:restartNumberingAfterBreak="0">
    <w:nsid w:val="351E7205"/>
    <w:multiLevelType w:val="multilevel"/>
    <w:tmpl w:val="EFB4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FD09E7"/>
    <w:multiLevelType w:val="hybridMultilevel"/>
    <w:tmpl w:val="AC30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B4139"/>
    <w:multiLevelType w:val="hybridMultilevel"/>
    <w:tmpl w:val="482E8548"/>
    <w:lvl w:ilvl="0" w:tplc="782A527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543D29"/>
    <w:multiLevelType w:val="hybridMultilevel"/>
    <w:tmpl w:val="5C689FE6"/>
    <w:lvl w:ilvl="0" w:tplc="C25496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982274"/>
    <w:multiLevelType w:val="multilevel"/>
    <w:tmpl w:val="D3B2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2C5090"/>
    <w:multiLevelType w:val="hybridMultilevel"/>
    <w:tmpl w:val="CAAA5E5E"/>
    <w:lvl w:ilvl="0" w:tplc="F386F2B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9522C"/>
    <w:multiLevelType w:val="hybridMultilevel"/>
    <w:tmpl w:val="7AB6F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83588"/>
    <w:multiLevelType w:val="multilevel"/>
    <w:tmpl w:val="AE84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050C15"/>
    <w:multiLevelType w:val="multilevel"/>
    <w:tmpl w:val="4BA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D50BCE"/>
    <w:multiLevelType w:val="hybridMultilevel"/>
    <w:tmpl w:val="260C11BA"/>
    <w:lvl w:ilvl="0" w:tplc="B68EE8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0" w15:restartNumberingAfterBreak="0">
    <w:nsid w:val="68FA0B1B"/>
    <w:multiLevelType w:val="hybridMultilevel"/>
    <w:tmpl w:val="1012FA3E"/>
    <w:lvl w:ilvl="0" w:tplc="15AE023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1" w15:restartNumberingAfterBreak="0">
    <w:nsid w:val="6C1B0FD1"/>
    <w:multiLevelType w:val="hybridMultilevel"/>
    <w:tmpl w:val="1E6A0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DA1557"/>
    <w:multiLevelType w:val="hybridMultilevel"/>
    <w:tmpl w:val="39D8A376"/>
    <w:lvl w:ilvl="0" w:tplc="DD800B8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3" w15:restartNumberingAfterBreak="0">
    <w:nsid w:val="6E1B6160"/>
    <w:multiLevelType w:val="hybridMultilevel"/>
    <w:tmpl w:val="D97886C2"/>
    <w:lvl w:ilvl="0" w:tplc="44C0D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B14206"/>
    <w:multiLevelType w:val="hybridMultilevel"/>
    <w:tmpl w:val="42424E6A"/>
    <w:lvl w:ilvl="0" w:tplc="73027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BF5BB9"/>
    <w:multiLevelType w:val="hybridMultilevel"/>
    <w:tmpl w:val="D7E0626A"/>
    <w:lvl w:ilvl="0" w:tplc="6AA4901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702B7156"/>
    <w:multiLevelType w:val="hybridMultilevel"/>
    <w:tmpl w:val="E7B82CD2"/>
    <w:lvl w:ilvl="0" w:tplc="92C40E7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7" w15:restartNumberingAfterBreak="0">
    <w:nsid w:val="73D03C45"/>
    <w:multiLevelType w:val="hybridMultilevel"/>
    <w:tmpl w:val="4EF8E9E2"/>
    <w:lvl w:ilvl="0" w:tplc="05481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55267A"/>
    <w:multiLevelType w:val="hybridMultilevel"/>
    <w:tmpl w:val="0764D2F6"/>
    <w:lvl w:ilvl="0" w:tplc="3AF2B9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9605E"/>
    <w:multiLevelType w:val="hybridMultilevel"/>
    <w:tmpl w:val="0A26B5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24"/>
  </w:num>
  <w:num w:numId="4">
    <w:abstractNumId w:val="5"/>
  </w:num>
  <w:num w:numId="5">
    <w:abstractNumId w:val="19"/>
  </w:num>
  <w:num w:numId="6">
    <w:abstractNumId w:val="6"/>
  </w:num>
  <w:num w:numId="7">
    <w:abstractNumId w:val="9"/>
  </w:num>
  <w:num w:numId="8">
    <w:abstractNumId w:val="12"/>
  </w:num>
  <w:num w:numId="9">
    <w:abstractNumId w:val="16"/>
  </w:num>
  <w:num w:numId="10">
    <w:abstractNumId w:val="30"/>
  </w:num>
  <w:num w:numId="11">
    <w:abstractNumId w:val="29"/>
  </w:num>
  <w:num w:numId="12">
    <w:abstractNumId w:val="35"/>
  </w:num>
  <w:num w:numId="13">
    <w:abstractNumId w:val="3"/>
  </w:num>
  <w:num w:numId="14">
    <w:abstractNumId w:val="17"/>
  </w:num>
  <w:num w:numId="15">
    <w:abstractNumId w:val="4"/>
  </w:num>
  <w:num w:numId="16">
    <w:abstractNumId w:val="0"/>
  </w:num>
  <w:num w:numId="17">
    <w:abstractNumId w:val="7"/>
  </w:num>
  <w:num w:numId="18">
    <w:abstractNumId w:val="36"/>
  </w:num>
  <w:num w:numId="19">
    <w:abstractNumId w:val="20"/>
  </w:num>
  <w:num w:numId="20">
    <w:abstractNumId w:val="8"/>
  </w:num>
  <w:num w:numId="21">
    <w:abstractNumId w:val="32"/>
  </w:num>
  <w:num w:numId="22">
    <w:abstractNumId w:val="10"/>
  </w:num>
  <w:num w:numId="23">
    <w:abstractNumId w:val="27"/>
  </w:num>
  <w:num w:numId="24">
    <w:abstractNumId w:val="14"/>
  </w:num>
  <w:num w:numId="25">
    <w:abstractNumId w:val="13"/>
  </w:num>
  <w:num w:numId="26">
    <w:abstractNumId w:val="18"/>
  </w:num>
  <w:num w:numId="27">
    <w:abstractNumId w:val="28"/>
  </w:num>
  <w:num w:numId="28">
    <w:abstractNumId w:val="23"/>
  </w:num>
  <w:num w:numId="29">
    <w:abstractNumId w:val="31"/>
  </w:num>
  <w:num w:numId="30">
    <w:abstractNumId w:val="33"/>
  </w:num>
  <w:num w:numId="31">
    <w:abstractNumId w:val="22"/>
  </w:num>
  <w:num w:numId="32">
    <w:abstractNumId w:val="26"/>
  </w:num>
  <w:num w:numId="33">
    <w:abstractNumId w:val="39"/>
  </w:num>
  <w:num w:numId="34">
    <w:abstractNumId w:val="37"/>
  </w:num>
  <w:num w:numId="35">
    <w:abstractNumId w:val="15"/>
  </w:num>
  <w:num w:numId="36">
    <w:abstractNumId w:val="38"/>
  </w:num>
  <w:num w:numId="37">
    <w:abstractNumId w:val="11"/>
  </w:num>
  <w:num w:numId="38">
    <w:abstractNumId w:val="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BEF"/>
    <w:rsid w:val="00095D1D"/>
    <w:rsid w:val="000D3842"/>
    <w:rsid w:val="00125911"/>
    <w:rsid w:val="002017AF"/>
    <w:rsid w:val="00214A6A"/>
    <w:rsid w:val="002654FC"/>
    <w:rsid w:val="00285AC3"/>
    <w:rsid w:val="002865EE"/>
    <w:rsid w:val="00292820"/>
    <w:rsid w:val="002D672F"/>
    <w:rsid w:val="00396625"/>
    <w:rsid w:val="003D7278"/>
    <w:rsid w:val="004B0C24"/>
    <w:rsid w:val="005637C4"/>
    <w:rsid w:val="00585939"/>
    <w:rsid w:val="006372CB"/>
    <w:rsid w:val="00662B14"/>
    <w:rsid w:val="00684519"/>
    <w:rsid w:val="00762609"/>
    <w:rsid w:val="008562EC"/>
    <w:rsid w:val="00894D9B"/>
    <w:rsid w:val="008B3BEF"/>
    <w:rsid w:val="008E1D7B"/>
    <w:rsid w:val="009453E3"/>
    <w:rsid w:val="009F3E35"/>
    <w:rsid w:val="00A3097F"/>
    <w:rsid w:val="00A431B6"/>
    <w:rsid w:val="00B0495B"/>
    <w:rsid w:val="00B7432C"/>
    <w:rsid w:val="00B9309D"/>
    <w:rsid w:val="00BC091E"/>
    <w:rsid w:val="00C321FC"/>
    <w:rsid w:val="00CB4E33"/>
    <w:rsid w:val="00D70763"/>
    <w:rsid w:val="00D85A0B"/>
    <w:rsid w:val="00E1352F"/>
    <w:rsid w:val="00E3480E"/>
    <w:rsid w:val="00EC0D0E"/>
    <w:rsid w:val="00F56450"/>
    <w:rsid w:val="00F8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8BC88-5FF6-4646-974B-63421172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BEF"/>
    <w:rPr>
      <w:rFonts w:ascii="Calibri" w:eastAsia="Calibri" w:hAnsi="Calibri" w:cs="Times New Roman"/>
    </w:rPr>
  </w:style>
  <w:style w:type="paragraph" w:styleId="1">
    <w:name w:val="heading 1"/>
    <w:aliases w:val="мой Заголовок 1"/>
    <w:basedOn w:val="a"/>
    <w:next w:val="a"/>
    <w:link w:val="10"/>
    <w:qFormat/>
    <w:rsid w:val="008B3BEF"/>
    <w:pPr>
      <w:keepNext/>
      <w:autoSpaceDE w:val="0"/>
      <w:autoSpaceDN w:val="0"/>
      <w:ind w:firstLine="284"/>
      <w:jc w:val="center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9282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rsid w:val="008B3B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8B3BE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9282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4">
    <w:name w:val="List"/>
    <w:basedOn w:val="a"/>
    <w:rsid w:val="00292820"/>
    <w:pPr>
      <w:ind w:left="283" w:hanging="283"/>
    </w:pPr>
    <w:rPr>
      <w:rFonts w:eastAsia="Times New Roman" w:cs="Calibri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5A0B"/>
    <w:pPr>
      <w:ind w:left="720"/>
      <w:contextualSpacing/>
    </w:pPr>
  </w:style>
  <w:style w:type="character" w:styleId="a6">
    <w:name w:val="Hyperlink"/>
    <w:rsid w:val="00D85A0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C0D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0D0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EC0D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0D0E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rsid w:val="00684519"/>
    <w:pPr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845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_"/>
    <w:basedOn w:val="a0"/>
    <w:link w:val="4"/>
    <w:uiPriority w:val="99"/>
    <w:locked/>
    <w:rsid w:val="00684519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684519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msolistparagraph0">
    <w:name w:val="msolistparagraph"/>
    <w:basedOn w:val="a"/>
    <w:rsid w:val="00095D1D"/>
    <w:pPr>
      <w:ind w:left="720"/>
      <w:contextualSpacing/>
    </w:pPr>
  </w:style>
  <w:style w:type="paragraph" w:styleId="21">
    <w:name w:val="List 2"/>
    <w:basedOn w:val="a"/>
    <w:uiPriority w:val="99"/>
    <w:semiHidden/>
    <w:unhideWhenUsed/>
    <w:rsid w:val="00095D1D"/>
    <w:pPr>
      <w:ind w:left="566" w:hanging="283"/>
      <w:contextualSpacing/>
    </w:pPr>
  </w:style>
  <w:style w:type="character" w:customStyle="1" w:styleId="22">
    <w:name w:val="Основной текст (2)_"/>
    <w:basedOn w:val="a0"/>
    <w:link w:val="23"/>
    <w:uiPriority w:val="99"/>
    <w:locked/>
    <w:rsid w:val="00095D1D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095D1D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ae">
    <w:name w:val="Знак"/>
    <w:basedOn w:val="a"/>
    <w:rsid w:val="00095D1D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paragraph" w:styleId="af">
    <w:name w:val="No Spacing"/>
    <w:uiPriority w:val="1"/>
    <w:qFormat/>
    <w:rsid w:val="003D72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2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30</Pages>
  <Words>8080</Words>
  <Characters>46057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Admin</cp:lastModifiedBy>
  <cp:revision>22</cp:revision>
  <dcterms:created xsi:type="dcterms:W3CDTF">2021-11-14T15:59:00Z</dcterms:created>
  <dcterms:modified xsi:type="dcterms:W3CDTF">2022-04-05T13:33:00Z</dcterms:modified>
</cp:coreProperties>
</file>